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C30F" w14:textId="77777777" w:rsidR="00704A7B" w:rsidRPr="000A68B3" w:rsidRDefault="00704A7B" w:rsidP="00704A7B">
      <w:pPr>
        <w:rPr>
          <w:rFonts w:ascii="Calibri" w:hAnsi="Calibri" w:cs="Calibri"/>
        </w:rPr>
      </w:pPr>
    </w:p>
    <w:p w14:paraId="46340A71" w14:textId="111C522F" w:rsidR="000A68B3" w:rsidRDefault="000A68B3" w:rsidP="000A68B3">
      <w:pPr>
        <w:rPr>
          <w:rFonts w:ascii="Calibri" w:eastAsia="Calibri" w:hAnsi="Calibri" w:cs="Calibri"/>
          <w:szCs w:val="22"/>
        </w:rPr>
      </w:pPr>
      <w:r>
        <w:rPr>
          <w:rFonts w:ascii="Calibri" w:eastAsia="Calibri" w:hAnsi="Calibri" w:cs="Calibri"/>
          <w:szCs w:val="22"/>
        </w:rPr>
        <w:t>December 202</w:t>
      </w:r>
      <w:r w:rsidR="00D55F76">
        <w:rPr>
          <w:rFonts w:ascii="Calibri" w:eastAsia="Calibri" w:hAnsi="Calibri" w:cs="Calibri"/>
          <w:szCs w:val="22"/>
        </w:rPr>
        <w:t>2</w:t>
      </w:r>
    </w:p>
    <w:p w14:paraId="55815FB9" w14:textId="4D48B1FC" w:rsidR="000A68B3" w:rsidRPr="00225197" w:rsidRDefault="000A68B3" w:rsidP="000A68B3">
      <w:pPr>
        <w:rPr>
          <w:rFonts w:ascii="Calibri" w:hAnsi="Calibri" w:cs="Calibri"/>
        </w:rPr>
      </w:pPr>
      <w:r w:rsidRPr="00225197">
        <w:rPr>
          <w:rFonts w:ascii="Calibri" w:eastAsia="Calibri" w:hAnsi="Calibri" w:cs="Calibri"/>
          <w:szCs w:val="22"/>
        </w:rPr>
        <w:t>Dear</w:t>
      </w:r>
      <w:r w:rsidR="00D55F76">
        <w:rPr>
          <w:rFonts w:ascii="Calibri" w:eastAsia="Calibri" w:hAnsi="Calibri" w:cs="Calibri"/>
          <w:szCs w:val="22"/>
        </w:rPr>
        <w:t xml:space="preserve"> Prep 2023</w:t>
      </w:r>
      <w:r w:rsidRPr="00225197">
        <w:rPr>
          <w:rFonts w:ascii="Calibri" w:eastAsia="Calibri" w:hAnsi="Calibri" w:cs="Calibri"/>
          <w:szCs w:val="22"/>
        </w:rPr>
        <w:t xml:space="preserve"> </w:t>
      </w:r>
      <w:r w:rsidR="00D55F76">
        <w:rPr>
          <w:rFonts w:ascii="Calibri" w:eastAsia="Calibri" w:hAnsi="Calibri" w:cs="Calibri"/>
          <w:szCs w:val="22"/>
        </w:rPr>
        <w:t>p</w:t>
      </w:r>
      <w:r w:rsidRPr="00225197">
        <w:rPr>
          <w:rFonts w:ascii="Calibri" w:eastAsia="Calibri" w:hAnsi="Calibri" w:cs="Calibri"/>
          <w:szCs w:val="22"/>
        </w:rPr>
        <w:t>arent/guardian,</w:t>
      </w:r>
    </w:p>
    <w:p w14:paraId="097C2C2F" w14:textId="709F8904" w:rsidR="000A68B3" w:rsidRPr="00225197" w:rsidRDefault="000A68B3" w:rsidP="000A68B3">
      <w:pPr>
        <w:rPr>
          <w:rFonts w:ascii="Calibri" w:hAnsi="Calibri" w:cs="Calibri"/>
        </w:rPr>
      </w:pPr>
      <w:r>
        <w:rPr>
          <w:rFonts w:ascii="Calibri" w:eastAsia="Calibri" w:hAnsi="Calibri" w:cs="Calibri"/>
          <w:szCs w:val="22"/>
        </w:rPr>
        <w:t xml:space="preserve">Creswick Primary School </w:t>
      </w:r>
      <w:r w:rsidRPr="00225197">
        <w:rPr>
          <w:rFonts w:ascii="Calibri" w:eastAsia="Calibri" w:hAnsi="Calibri" w:cs="Calibri"/>
          <w:szCs w:val="22"/>
        </w:rPr>
        <w:t>is looking forward to another great year of teaching and learning and would like to advise you of</w:t>
      </w:r>
      <w:r>
        <w:rPr>
          <w:rFonts w:ascii="Calibri" w:eastAsia="Calibri" w:hAnsi="Calibri" w:cs="Calibri"/>
          <w:szCs w:val="22"/>
        </w:rPr>
        <w:t xml:space="preserve"> Creswick Primary School’s </w:t>
      </w:r>
      <w:r w:rsidRPr="009E6466">
        <w:rPr>
          <w:rFonts w:ascii="Calibri" w:eastAsia="Calibri" w:hAnsi="Calibri" w:cs="Calibri"/>
          <w:szCs w:val="22"/>
        </w:rPr>
        <w:t>voluntary</w:t>
      </w:r>
      <w:r w:rsidRPr="00225197">
        <w:rPr>
          <w:rFonts w:ascii="Calibri" w:eastAsia="Calibri" w:hAnsi="Calibri" w:cs="Calibri"/>
          <w:szCs w:val="22"/>
        </w:rPr>
        <w:t xml:space="preserve"> financial contributions for</w:t>
      </w:r>
      <w:r>
        <w:rPr>
          <w:rFonts w:ascii="Calibri" w:eastAsia="Calibri" w:hAnsi="Calibri" w:cs="Calibri"/>
          <w:szCs w:val="22"/>
        </w:rPr>
        <w:t xml:space="preserve"> 2023.</w:t>
      </w:r>
    </w:p>
    <w:p w14:paraId="7BB7C3D6" w14:textId="77777777" w:rsidR="000A68B3" w:rsidRDefault="000A68B3" w:rsidP="000A68B3">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53E0F4DB" w14:textId="668155A9" w:rsidR="000A68B3" w:rsidRPr="00E0171F" w:rsidRDefault="000A68B3" w:rsidP="000A68B3">
      <w:pPr>
        <w:tabs>
          <w:tab w:val="left" w:pos="2940"/>
        </w:tabs>
        <w:rPr>
          <w:rFonts w:ascii="Calibri" w:hAnsi="Calibri" w:cs="Calibri"/>
        </w:rPr>
      </w:pPr>
      <w:r w:rsidRPr="00E0171F">
        <w:rPr>
          <w:rFonts w:ascii="Calibri" w:hAnsi="Calibri" w:cs="Calibri"/>
        </w:rPr>
        <w:t>The environment and resources that we enjoy today represent the contributions made by our parent/carer community over many years. Parent/Carers voluntary contributions make significant difference to the quality of our programs. This financial support ensures that we can continue to provide the excellent range of facilities and resources for your children. Your support in 202</w:t>
      </w:r>
      <w:r w:rsidR="00D55F76">
        <w:rPr>
          <w:rFonts w:ascii="Calibri" w:hAnsi="Calibri" w:cs="Calibri"/>
        </w:rPr>
        <w:t>3</w:t>
      </w:r>
      <w:r w:rsidRPr="00E0171F">
        <w:rPr>
          <w:rFonts w:ascii="Calibri" w:hAnsi="Calibri" w:cs="Calibri"/>
        </w:rPr>
        <w:t xml:space="preserve"> allow</w:t>
      </w:r>
      <w:r>
        <w:rPr>
          <w:rFonts w:ascii="Calibri" w:hAnsi="Calibri" w:cs="Calibri"/>
        </w:rPr>
        <w:t xml:space="preserve">s </w:t>
      </w:r>
      <w:r w:rsidRPr="00E0171F">
        <w:rPr>
          <w:rFonts w:ascii="Calibri" w:hAnsi="Calibri" w:cs="Calibri"/>
        </w:rPr>
        <w:t xml:space="preserve">us to: </w:t>
      </w:r>
    </w:p>
    <w:p w14:paraId="781E692B" w14:textId="77777777" w:rsidR="000A68B3"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Provide high quality programs and specific subject materials and equipment for: </w:t>
      </w:r>
    </w:p>
    <w:p w14:paraId="41B5A13D" w14:textId="77777777" w:rsidR="000A68B3" w:rsidRPr="00E0171F" w:rsidRDefault="000A68B3" w:rsidP="000A68B3">
      <w:pPr>
        <w:pStyle w:val="ListParagraph"/>
        <w:tabs>
          <w:tab w:val="left" w:pos="2940"/>
        </w:tabs>
        <w:spacing w:after="160" w:line="259" w:lineRule="auto"/>
        <w:rPr>
          <w:rFonts w:ascii="Calibri" w:hAnsi="Calibri" w:cs="Calibri"/>
        </w:rPr>
      </w:pPr>
      <w:r w:rsidRPr="00E0171F">
        <w:rPr>
          <w:rFonts w:ascii="Calibri" w:hAnsi="Calibri" w:cs="Calibri"/>
        </w:rPr>
        <w:t xml:space="preserve">English, Mathematics, Science, Art, Language and PE;  </w:t>
      </w:r>
    </w:p>
    <w:p w14:paraId="6FF77C7F"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Maintain and develop the school grounds;  </w:t>
      </w:r>
    </w:p>
    <w:p w14:paraId="046FFE17"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Ensure the upkeep of our </w:t>
      </w:r>
      <w:r>
        <w:rPr>
          <w:rFonts w:ascii="Calibri" w:hAnsi="Calibri" w:cs="Calibri"/>
        </w:rPr>
        <w:t>technology</w:t>
      </w:r>
      <w:r w:rsidRPr="00E0171F">
        <w:rPr>
          <w:rFonts w:ascii="Calibri" w:hAnsi="Calibri" w:cs="Calibri"/>
        </w:rPr>
        <w:t xml:space="preserve"> to enhance learning opportunities; </w:t>
      </w:r>
    </w:p>
    <w:p w14:paraId="577365D6"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Maintain sufficient class sets of books for students to develop their reading skills;  </w:t>
      </w:r>
    </w:p>
    <w:p w14:paraId="0116A667"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Provide hands on maths equipment i.e. measuring materials for teaching purposes;  </w:t>
      </w:r>
    </w:p>
    <w:p w14:paraId="5CFA60DC"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Facilitate Literacy and Mathematics online digital subscriptions;  </w:t>
      </w:r>
    </w:p>
    <w:p w14:paraId="0C62AE8B"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Deliver a range of sporting equipment</w:t>
      </w:r>
      <w:r>
        <w:rPr>
          <w:rFonts w:ascii="Calibri" w:hAnsi="Calibri" w:cs="Calibri"/>
        </w:rPr>
        <w:t>;</w:t>
      </w:r>
      <w:r w:rsidRPr="00E0171F">
        <w:rPr>
          <w:rFonts w:ascii="Calibri" w:hAnsi="Calibri" w:cs="Calibri"/>
        </w:rPr>
        <w:t xml:space="preserve">  </w:t>
      </w:r>
    </w:p>
    <w:p w14:paraId="40CEC889"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Offer effective First Aid for all students.</w:t>
      </w:r>
    </w:p>
    <w:p w14:paraId="2559AE09" w14:textId="77777777" w:rsidR="00704A7B" w:rsidRPr="00225197" w:rsidRDefault="00704A7B" w:rsidP="00704A7B">
      <w:pPr>
        <w:rPr>
          <w:rFonts w:ascii="Calibri" w:hAnsi="Calibri" w:cs="Calibri"/>
        </w:rPr>
      </w:pPr>
    </w:p>
    <w:p w14:paraId="7C764AD6" w14:textId="75B5C368" w:rsidR="00704A7B" w:rsidRPr="000A68B3" w:rsidRDefault="00704A7B" w:rsidP="57147271">
      <w:pPr>
        <w:rPr>
          <w:rFonts w:ascii="Calibri" w:eastAsia="Calibri" w:hAnsi="Calibri" w:cs="Calibri"/>
        </w:rPr>
      </w:pPr>
      <w:r w:rsidRPr="000A68B3">
        <w:rPr>
          <w:rFonts w:ascii="Calibri" w:eastAsia="Calibri" w:hAnsi="Calibri" w:cs="Calibri"/>
        </w:rPr>
        <w:t>Yours sincerely,</w:t>
      </w:r>
    </w:p>
    <w:p w14:paraId="59167646" w14:textId="4DC44142" w:rsidR="000A68B3" w:rsidRPr="000A68B3" w:rsidRDefault="000A68B3" w:rsidP="57147271">
      <w:pPr>
        <w:rPr>
          <w:rFonts w:ascii="Calibri" w:eastAsia="Calibri" w:hAnsi="Calibri" w:cs="Calibri"/>
        </w:rPr>
      </w:pPr>
    </w:p>
    <w:p w14:paraId="7D08550B" w14:textId="77777777" w:rsidR="000A68B3" w:rsidRPr="000A68B3" w:rsidRDefault="000A68B3" w:rsidP="57147271">
      <w:pPr>
        <w:rPr>
          <w:rFonts w:ascii="Calibri" w:hAnsi="Calibri" w:cs="Calibri"/>
        </w:rPr>
      </w:pPr>
    </w:p>
    <w:p w14:paraId="6121DD17" w14:textId="62B5A960" w:rsidR="00704A7B" w:rsidRPr="000A68B3" w:rsidRDefault="000A68B3" w:rsidP="00704A7B">
      <w:pPr>
        <w:rPr>
          <w:rFonts w:ascii="Calibri" w:eastAsia="Calibri" w:hAnsi="Calibri" w:cs="Calibri"/>
          <w:szCs w:val="22"/>
        </w:rPr>
      </w:pPr>
      <w:r w:rsidRPr="000A68B3">
        <w:rPr>
          <w:rFonts w:ascii="Calibri" w:eastAsia="Calibri" w:hAnsi="Calibri" w:cs="Calibri"/>
          <w:szCs w:val="22"/>
        </w:rPr>
        <w:t xml:space="preserve">Melanie Stewart Melanie </w:t>
      </w:r>
    </w:p>
    <w:p w14:paraId="6E2FAAB4" w14:textId="43273B73" w:rsidR="000A68B3" w:rsidRPr="000A68B3" w:rsidRDefault="000A68B3" w:rsidP="00704A7B">
      <w:pPr>
        <w:rPr>
          <w:rFonts w:ascii="Calibri" w:eastAsia="Calibri" w:hAnsi="Calibri" w:cs="Calibri"/>
          <w:szCs w:val="22"/>
        </w:rPr>
      </w:pPr>
      <w:r w:rsidRPr="000A68B3">
        <w:rPr>
          <w:rFonts w:ascii="Calibri" w:eastAsia="Calibri" w:hAnsi="Calibri" w:cs="Calibri"/>
          <w:szCs w:val="22"/>
        </w:rPr>
        <w:t xml:space="preserve">Principal Creswick Primary School </w:t>
      </w:r>
    </w:p>
    <w:p w14:paraId="53207D33" w14:textId="206FDFE0" w:rsidR="000A68B3" w:rsidRPr="000A68B3" w:rsidRDefault="000A68B3" w:rsidP="00704A7B">
      <w:pPr>
        <w:rPr>
          <w:rFonts w:ascii="Calibri" w:eastAsia="Calibri" w:hAnsi="Calibri" w:cs="Calibri"/>
          <w:szCs w:val="22"/>
        </w:rPr>
      </w:pPr>
    </w:p>
    <w:p w14:paraId="7EEC5FC0" w14:textId="43B37F8E" w:rsidR="000A68B3" w:rsidRPr="000A68B3" w:rsidRDefault="000A68B3" w:rsidP="00704A7B">
      <w:pPr>
        <w:rPr>
          <w:rFonts w:ascii="Calibri" w:eastAsia="Calibri" w:hAnsi="Calibri" w:cs="Calibri"/>
          <w:szCs w:val="22"/>
        </w:rPr>
      </w:pPr>
    </w:p>
    <w:p w14:paraId="0A91E48D" w14:textId="77777777" w:rsidR="00D55F76" w:rsidRDefault="00D55F76" w:rsidP="00704A7B">
      <w:pPr>
        <w:rPr>
          <w:rFonts w:ascii="Calibri" w:eastAsia="Calibri" w:hAnsi="Calibri" w:cs="Calibri"/>
          <w:szCs w:val="22"/>
        </w:rPr>
      </w:pPr>
    </w:p>
    <w:p w14:paraId="1A25A890" w14:textId="77777777" w:rsidR="00D55F76" w:rsidRDefault="00D55F76" w:rsidP="00704A7B">
      <w:pPr>
        <w:rPr>
          <w:rFonts w:ascii="Calibri" w:eastAsia="Calibri" w:hAnsi="Calibri" w:cs="Calibri"/>
          <w:szCs w:val="22"/>
        </w:rPr>
      </w:pPr>
    </w:p>
    <w:p w14:paraId="58314E77" w14:textId="19F9AB19" w:rsidR="000A68B3" w:rsidRPr="000A68B3" w:rsidRDefault="000A68B3" w:rsidP="00704A7B">
      <w:pPr>
        <w:rPr>
          <w:rFonts w:ascii="Calibri" w:eastAsia="Calibri" w:hAnsi="Calibri" w:cs="Calibri"/>
          <w:szCs w:val="22"/>
        </w:rPr>
      </w:pPr>
      <w:r w:rsidRPr="000A68B3">
        <w:rPr>
          <w:rFonts w:ascii="Calibri" w:eastAsia="Calibri" w:hAnsi="Calibri" w:cs="Calibri"/>
          <w:szCs w:val="22"/>
        </w:rPr>
        <w:t xml:space="preserve">Tahlia Horsburgh </w:t>
      </w:r>
    </w:p>
    <w:p w14:paraId="4E6F8263" w14:textId="5E422FC7" w:rsidR="000A68B3" w:rsidRPr="000A68B3" w:rsidRDefault="000A68B3" w:rsidP="00704A7B">
      <w:pPr>
        <w:rPr>
          <w:rFonts w:ascii="Calibri" w:eastAsia="Calibri" w:hAnsi="Calibri" w:cs="Calibri"/>
          <w:szCs w:val="22"/>
        </w:rPr>
      </w:pPr>
      <w:r w:rsidRPr="000A68B3">
        <w:rPr>
          <w:rFonts w:ascii="Calibri" w:eastAsia="Calibri" w:hAnsi="Calibri" w:cs="Calibri"/>
          <w:szCs w:val="22"/>
        </w:rPr>
        <w:t>School Council President</w:t>
      </w:r>
    </w:p>
    <w:p w14:paraId="35C8DC3C" w14:textId="77777777" w:rsidR="000A68B3" w:rsidRPr="00D25AD3" w:rsidRDefault="000A68B3" w:rsidP="00704A7B">
      <w:pPr>
        <w:rPr>
          <w:rFonts w:ascii="Calibri" w:hAnsi="Calibri" w:cs="Calibri"/>
          <w:color w:val="FF0000"/>
        </w:rPr>
      </w:pPr>
    </w:p>
    <w:p w14:paraId="2165501A" w14:textId="2C2FDBC2" w:rsidR="00704A7B" w:rsidRDefault="00704A7B" w:rsidP="00D25AD3">
      <w:pPr>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pPr w:leftFromText="180" w:rightFromText="180" w:vertAnchor="page" w:horzAnchor="margin" w:tblpY="1621"/>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D55F76" w:rsidRPr="00225197" w14:paraId="6862D0EA" w14:textId="77777777" w:rsidTr="00D55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50EB3752" w14:textId="77777777" w:rsidR="00D55F76" w:rsidRPr="00225197" w:rsidRDefault="00D55F76" w:rsidP="00D55F76">
            <w:pPr>
              <w:spacing w:line="264" w:lineRule="auto"/>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6AB622D2" w14:textId="77777777" w:rsidR="00D55F76" w:rsidRPr="00225197" w:rsidRDefault="00D55F76" w:rsidP="00D55F76">
            <w:pPr>
              <w:spacing w:line="264"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D55F76" w:rsidRPr="00225197" w14:paraId="2DBA043B"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31F5A02A" w14:textId="77777777" w:rsidR="00D55F76" w:rsidRPr="00C11167" w:rsidRDefault="00D55F76" w:rsidP="00D55F76">
            <w:pPr>
              <w:spacing w:after="0" w:line="264" w:lineRule="auto"/>
              <w:rPr>
                <w:rFonts w:ascii="Calibri" w:hAnsi="Calibri" w:cs="Calibri"/>
                <w:color w:val="auto"/>
              </w:rPr>
            </w:pPr>
            <w:r w:rsidRPr="00C11167">
              <w:rPr>
                <w:rFonts w:ascii="Calibri" w:eastAsia="Calibri" w:hAnsi="Calibri" w:cs="Calibri"/>
                <w:color w:val="auto"/>
              </w:rPr>
              <w:t>Classroom consumables, materials &amp; equipment</w:t>
            </w:r>
          </w:p>
          <w:p w14:paraId="370E281A" w14:textId="77777777" w:rsidR="00D55F76" w:rsidRPr="00C11167" w:rsidRDefault="00D55F76" w:rsidP="00D55F76">
            <w:pPr>
              <w:pStyle w:val="ListParagraph"/>
              <w:numPr>
                <w:ilvl w:val="0"/>
                <w:numId w:val="21"/>
              </w:numPr>
              <w:spacing w:line="264" w:lineRule="auto"/>
              <w:rPr>
                <w:rFonts w:ascii="Calibri" w:eastAsiaTheme="minorEastAsia" w:hAnsi="Calibri" w:cs="Calibri"/>
                <w:color w:val="auto"/>
                <w:szCs w:val="22"/>
              </w:rPr>
            </w:pPr>
            <w:r w:rsidRPr="00C11167">
              <w:rPr>
                <w:rFonts w:ascii="Calibri" w:eastAsia="Calibri" w:hAnsi="Calibri" w:cs="Calibri"/>
                <w:color w:val="auto"/>
              </w:rPr>
              <w:t>Art – paint, crayons, canvas, glitter, coloured paper ($10)</w:t>
            </w:r>
          </w:p>
          <w:p w14:paraId="352533CE" w14:textId="77777777" w:rsidR="00D55F76" w:rsidRPr="00C11167" w:rsidRDefault="00D55F76" w:rsidP="00D55F76">
            <w:pPr>
              <w:pStyle w:val="ListParagraph"/>
              <w:numPr>
                <w:ilvl w:val="0"/>
                <w:numId w:val="21"/>
              </w:numPr>
              <w:spacing w:line="264" w:lineRule="auto"/>
              <w:rPr>
                <w:rFonts w:ascii="Calibri" w:eastAsiaTheme="minorEastAsia" w:hAnsi="Calibri" w:cs="Calibri"/>
                <w:color w:val="auto"/>
                <w:szCs w:val="22"/>
              </w:rPr>
            </w:pPr>
            <w:r w:rsidRPr="00C11167">
              <w:rPr>
                <w:rFonts w:ascii="Calibri" w:eastAsia="Calibri" w:hAnsi="Calibri" w:cs="Calibri"/>
                <w:color w:val="auto"/>
              </w:rPr>
              <w:t>Mathematics – resources ($5)</w:t>
            </w:r>
          </w:p>
          <w:p w14:paraId="32ADDE9E" w14:textId="77777777" w:rsidR="00D55F76" w:rsidRPr="00C11167" w:rsidRDefault="00D55F76" w:rsidP="00D55F76">
            <w:pPr>
              <w:pStyle w:val="ListParagraph"/>
              <w:numPr>
                <w:ilvl w:val="0"/>
                <w:numId w:val="21"/>
              </w:numPr>
              <w:spacing w:line="264" w:lineRule="auto"/>
              <w:rPr>
                <w:rFonts w:ascii="Calibri" w:eastAsiaTheme="minorEastAsia" w:hAnsi="Calibri" w:cs="Calibri"/>
                <w:color w:val="FF0000"/>
                <w:szCs w:val="22"/>
              </w:rPr>
            </w:pPr>
            <w:r w:rsidRPr="00C11167">
              <w:rPr>
                <w:rFonts w:ascii="Calibri" w:eastAsia="Calibri" w:hAnsi="Calibri" w:cs="Calibri"/>
                <w:color w:val="auto"/>
              </w:rPr>
              <w:t>Sports – equipment ($5)</w:t>
            </w:r>
          </w:p>
        </w:tc>
        <w:tc>
          <w:tcPr>
            <w:tcW w:w="1606" w:type="dxa"/>
            <w:vAlign w:val="center"/>
          </w:tcPr>
          <w:p w14:paraId="53423361" w14:textId="39D54BEB" w:rsidR="00D55F76" w:rsidRPr="00C11167" w:rsidRDefault="00D55F76" w:rsidP="00D55F76">
            <w:pPr>
              <w:spacing w:after="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rPr>
            </w:pPr>
            <w:r w:rsidRPr="00C11167">
              <w:rPr>
                <w:rFonts w:ascii="Calibri" w:eastAsia="Calibri" w:hAnsi="Calibri" w:cs="Calibri"/>
              </w:rPr>
              <w:t>$</w:t>
            </w:r>
            <w:r w:rsidR="00774012">
              <w:rPr>
                <w:rFonts w:ascii="Calibri" w:eastAsia="Calibri" w:hAnsi="Calibri" w:cs="Calibri"/>
              </w:rPr>
              <w:t>20</w:t>
            </w:r>
          </w:p>
        </w:tc>
      </w:tr>
      <w:tr w:rsidR="00D55F76" w:rsidRPr="00225197" w14:paraId="08D91A2F"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544105CD" w14:textId="77777777" w:rsidR="00D55F76" w:rsidRPr="00C11167" w:rsidRDefault="00D55F76" w:rsidP="00D55F76">
            <w:pPr>
              <w:spacing w:after="0" w:line="264" w:lineRule="auto"/>
              <w:rPr>
                <w:rFonts w:ascii="Calibri" w:hAnsi="Calibri" w:cs="Calibri"/>
                <w:color w:val="auto"/>
              </w:rPr>
            </w:pPr>
            <w:r w:rsidRPr="00C11167">
              <w:rPr>
                <w:rFonts w:ascii="Calibri" w:eastAsia="Calibri" w:hAnsi="Calibri" w:cs="Calibri"/>
                <w:color w:val="auto"/>
              </w:rPr>
              <w:t>Online subscriptions</w:t>
            </w:r>
          </w:p>
          <w:p w14:paraId="5D88766B" w14:textId="77777777" w:rsidR="00D55F76" w:rsidRPr="00C11167" w:rsidRDefault="00D55F76" w:rsidP="00D55F76">
            <w:pPr>
              <w:pStyle w:val="ListParagraph"/>
              <w:numPr>
                <w:ilvl w:val="0"/>
                <w:numId w:val="20"/>
              </w:numPr>
              <w:spacing w:line="264" w:lineRule="auto"/>
              <w:rPr>
                <w:rFonts w:ascii="Calibri" w:eastAsiaTheme="minorEastAsia" w:hAnsi="Calibri" w:cs="Calibri"/>
                <w:color w:val="auto"/>
                <w:szCs w:val="22"/>
              </w:rPr>
            </w:pPr>
            <w:r w:rsidRPr="00C11167">
              <w:rPr>
                <w:rFonts w:ascii="Calibri" w:eastAsia="Calibri" w:hAnsi="Calibri" w:cs="Calibri"/>
                <w:color w:val="auto"/>
              </w:rPr>
              <w:t>Reading Eggs</w:t>
            </w:r>
            <w:r w:rsidRPr="00C11167" w:rsidDel="00BF2A47">
              <w:rPr>
                <w:rFonts w:ascii="Calibri" w:eastAsia="Calibri" w:hAnsi="Calibri" w:cs="Calibri"/>
                <w:color w:val="auto"/>
              </w:rPr>
              <w:t xml:space="preserve"> </w:t>
            </w:r>
            <w:r w:rsidRPr="00C11167">
              <w:rPr>
                <w:rFonts w:ascii="Calibri" w:eastAsia="Calibri" w:hAnsi="Calibri" w:cs="Calibri"/>
                <w:color w:val="auto"/>
              </w:rPr>
              <w:t>($15)</w:t>
            </w:r>
          </w:p>
          <w:p w14:paraId="5733C4C1" w14:textId="30E115B8" w:rsidR="00D55F76" w:rsidRPr="00C11167" w:rsidRDefault="00282964" w:rsidP="00D55F76">
            <w:pPr>
              <w:pStyle w:val="ListParagraph"/>
              <w:numPr>
                <w:ilvl w:val="0"/>
                <w:numId w:val="20"/>
              </w:numPr>
              <w:spacing w:line="264" w:lineRule="auto"/>
              <w:rPr>
                <w:rFonts w:ascii="Calibri" w:eastAsiaTheme="minorEastAsia" w:hAnsi="Calibri" w:cs="Calibri"/>
                <w:color w:val="auto"/>
                <w:szCs w:val="22"/>
              </w:rPr>
            </w:pPr>
            <w:r>
              <w:rPr>
                <w:rFonts w:ascii="Calibri" w:eastAsia="Calibri" w:hAnsi="Calibri" w:cs="Calibri"/>
                <w:color w:val="auto"/>
              </w:rPr>
              <w:t>My Numeracy</w:t>
            </w:r>
            <w:r w:rsidR="00D55F76" w:rsidRPr="00C11167" w:rsidDel="008E6E41">
              <w:rPr>
                <w:rFonts w:ascii="Calibri" w:eastAsia="Calibri" w:hAnsi="Calibri" w:cs="Calibri"/>
                <w:color w:val="auto"/>
              </w:rPr>
              <w:t xml:space="preserve"> </w:t>
            </w:r>
            <w:r w:rsidR="00D55F76" w:rsidRPr="00C11167">
              <w:rPr>
                <w:rFonts w:ascii="Calibri" w:eastAsia="Calibri" w:hAnsi="Calibri" w:cs="Calibri"/>
                <w:color w:val="auto"/>
              </w:rPr>
              <w:t>($</w:t>
            </w:r>
            <w:r w:rsidR="00774012">
              <w:rPr>
                <w:rFonts w:ascii="Calibri" w:eastAsia="Calibri" w:hAnsi="Calibri" w:cs="Calibri"/>
                <w:color w:val="auto"/>
              </w:rPr>
              <w:t>5</w:t>
            </w:r>
            <w:r w:rsidR="00D55F76" w:rsidRPr="00C11167">
              <w:rPr>
                <w:rFonts w:ascii="Calibri" w:eastAsia="Calibri" w:hAnsi="Calibri" w:cs="Calibri"/>
                <w:color w:val="auto"/>
              </w:rPr>
              <w:t>)</w:t>
            </w:r>
          </w:p>
          <w:p w14:paraId="781010CD" w14:textId="77777777" w:rsidR="00D55F76" w:rsidRPr="00C11167" w:rsidRDefault="00D55F76" w:rsidP="00D55F76">
            <w:pPr>
              <w:pStyle w:val="ListParagraph"/>
              <w:numPr>
                <w:ilvl w:val="0"/>
                <w:numId w:val="20"/>
              </w:numPr>
              <w:spacing w:line="264" w:lineRule="auto"/>
              <w:rPr>
                <w:rFonts w:ascii="Calibri" w:eastAsiaTheme="minorEastAsia" w:hAnsi="Calibri" w:cs="Calibri"/>
                <w:color w:val="FF0000"/>
                <w:szCs w:val="22"/>
              </w:rPr>
            </w:pPr>
            <w:r w:rsidRPr="00C11167">
              <w:rPr>
                <w:rFonts w:ascii="Calibri" w:eastAsia="Calibri" w:hAnsi="Calibri" w:cs="Calibri"/>
                <w:color w:val="auto"/>
              </w:rPr>
              <w:t>SeeSaw ($10)</w:t>
            </w:r>
          </w:p>
        </w:tc>
        <w:tc>
          <w:tcPr>
            <w:tcW w:w="1606" w:type="dxa"/>
            <w:vAlign w:val="center"/>
          </w:tcPr>
          <w:p w14:paraId="1B618FDF" w14:textId="4C59CF85"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w:t>
            </w:r>
            <w:r w:rsidR="00774012">
              <w:rPr>
                <w:rFonts w:ascii="Calibri" w:eastAsia="Calibri" w:hAnsi="Calibri" w:cs="Calibri"/>
              </w:rPr>
              <w:t>30</w:t>
            </w:r>
          </w:p>
        </w:tc>
      </w:tr>
      <w:tr w:rsidR="00D55F76" w:rsidRPr="00225197" w14:paraId="5CAF9290"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0BCE2B15"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ICT devices – provision of devices from the shared classroom sets</w:t>
            </w:r>
          </w:p>
        </w:tc>
        <w:tc>
          <w:tcPr>
            <w:tcW w:w="1606" w:type="dxa"/>
            <w:vAlign w:val="center"/>
          </w:tcPr>
          <w:p w14:paraId="7F578C55"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$15</w:t>
            </w:r>
          </w:p>
        </w:tc>
      </w:tr>
      <w:tr w:rsidR="00D55F76" w:rsidRPr="00225197" w14:paraId="5E935F5E"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5696778D"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Printing and photocopying of worksheets and learning materials</w:t>
            </w:r>
          </w:p>
        </w:tc>
        <w:tc>
          <w:tcPr>
            <w:tcW w:w="1606" w:type="dxa"/>
            <w:vAlign w:val="center"/>
          </w:tcPr>
          <w:p w14:paraId="657542DF"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$10</w:t>
            </w:r>
          </w:p>
        </w:tc>
      </w:tr>
      <w:tr w:rsidR="00D55F76" w:rsidRPr="00225197" w14:paraId="5535BDDC" w14:textId="77777777" w:rsidTr="00D55F76">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56BE8ABD" w14:textId="77777777" w:rsidR="00D55F76" w:rsidRPr="000A68B3" w:rsidRDefault="00D55F76" w:rsidP="00D55F76">
            <w:pPr>
              <w:rPr>
                <w:rFonts w:ascii="Calibri" w:eastAsia="Calibri" w:hAnsi="Calibri" w:cs="Calibri"/>
                <w:b/>
                <w:bCs/>
                <w:i/>
                <w:iCs/>
                <w:color w:val="auto"/>
              </w:rPr>
            </w:pPr>
            <w:r w:rsidRPr="000A68B3">
              <w:rPr>
                <w:rFonts w:ascii="Calibri" w:hAnsi="Calibri" w:cs="Calibri"/>
                <w:b/>
                <w:bCs/>
                <w:color w:val="auto"/>
              </w:rPr>
              <w:t>Total Curriculum Contributions</w:t>
            </w:r>
          </w:p>
        </w:tc>
        <w:tc>
          <w:tcPr>
            <w:tcW w:w="1606" w:type="dxa"/>
            <w:tcBorders>
              <w:bottom w:val="single" w:sz="4" w:space="0" w:color="A6A6A6" w:themeColor="background1" w:themeShade="A6"/>
            </w:tcBorders>
            <w:shd w:val="clear" w:color="auto" w:fill="D9D9D9" w:themeFill="background1" w:themeFillShade="D9"/>
            <w:vAlign w:val="center"/>
          </w:tcPr>
          <w:p w14:paraId="66DD5C95" w14:textId="5E606A5A" w:rsidR="00D55F76" w:rsidRPr="000A68B3" w:rsidRDefault="00D55F76" w:rsidP="00D55F7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0A68B3">
              <w:rPr>
                <w:rFonts w:ascii="Calibri" w:eastAsia="Calibri" w:hAnsi="Calibri" w:cs="Calibri"/>
                <w:b/>
                <w:bCs/>
              </w:rPr>
              <w:t>$</w:t>
            </w:r>
            <w:r w:rsidR="002B1741">
              <w:rPr>
                <w:rFonts w:ascii="Calibri" w:eastAsia="Calibri" w:hAnsi="Calibri" w:cs="Calibri"/>
                <w:b/>
                <w:bCs/>
                <w:i/>
                <w:iCs/>
              </w:rPr>
              <w:t>75</w:t>
            </w:r>
          </w:p>
        </w:tc>
      </w:tr>
      <w:tr w:rsidR="00D55F76" w:rsidRPr="00225197" w14:paraId="5D5EAA38" w14:textId="77777777" w:rsidTr="00D55F76">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09C172D2" w14:textId="77777777" w:rsidR="00D55F76" w:rsidRPr="00C66F2E" w:rsidRDefault="00D55F76" w:rsidP="00D55F76">
            <w:pPr>
              <w:spacing w:after="0"/>
              <w:rPr>
                <w:rFonts w:ascii="Calibri" w:eastAsia="Calibri" w:hAnsi="Calibri" w:cs="Calibri"/>
                <w:b/>
                <w:bCs/>
                <w:sz w:val="4"/>
                <w:szCs w:val="6"/>
              </w:rPr>
            </w:pPr>
          </w:p>
        </w:tc>
      </w:tr>
      <w:tr w:rsidR="00D55F76" w:rsidRPr="00225197" w14:paraId="32F4CFC9" w14:textId="77777777" w:rsidTr="00D55F76">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13B50E92" w14:textId="77777777" w:rsidR="00D55F76" w:rsidRPr="00225197" w:rsidRDefault="00D55F76" w:rsidP="00D55F76">
            <w:pPr>
              <w:spacing w:line="264" w:lineRule="auto"/>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3FCC3EB" w14:textId="77777777" w:rsidR="00D55F76" w:rsidRPr="0022519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D55F76" w:rsidRPr="00225197" w14:paraId="63B3D2A0"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74D41B72"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First aid equipment</w:t>
            </w:r>
          </w:p>
        </w:tc>
        <w:tc>
          <w:tcPr>
            <w:tcW w:w="1606" w:type="dxa"/>
            <w:vAlign w:val="center"/>
          </w:tcPr>
          <w:p w14:paraId="082DE4EB"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$5</w:t>
            </w:r>
          </w:p>
        </w:tc>
      </w:tr>
      <w:tr w:rsidR="00D55F76" w:rsidRPr="00225197" w14:paraId="1557335F"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04A43A5E"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School grounds maintenance and improvements</w:t>
            </w:r>
          </w:p>
        </w:tc>
        <w:tc>
          <w:tcPr>
            <w:tcW w:w="1606" w:type="dxa"/>
            <w:vAlign w:val="center"/>
          </w:tcPr>
          <w:p w14:paraId="2B5FCD64"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$1</w:t>
            </w:r>
            <w:r>
              <w:rPr>
                <w:rFonts w:ascii="Calibri" w:eastAsia="Calibri" w:hAnsi="Calibri" w:cs="Calibri"/>
              </w:rPr>
              <w:t>5</w:t>
            </w:r>
          </w:p>
        </w:tc>
      </w:tr>
      <w:tr w:rsidR="00D55F76" w:rsidRPr="00225197" w14:paraId="73942436" w14:textId="77777777" w:rsidTr="00D55F76">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4D5A8646" w14:textId="77777777" w:rsidR="00D55F76" w:rsidRPr="00C609A6" w:rsidRDefault="00D55F76" w:rsidP="00D55F76">
            <w:pPr>
              <w:tabs>
                <w:tab w:val="left" w:pos="5839"/>
              </w:tabs>
              <w:spacing w:line="264" w:lineRule="auto"/>
              <w:rPr>
                <w:rFonts w:ascii="Calibri" w:hAnsi="Calibri" w:cs="Calibri"/>
                <w:b/>
                <w:bCs/>
                <w:color w:val="auto"/>
              </w:rPr>
            </w:pPr>
            <w:r w:rsidRPr="25D8AA25">
              <w:rPr>
                <w:rFonts w:ascii="Calibri" w:hAnsi="Calibri" w:cs="Calibri"/>
                <w:b/>
                <w:bCs/>
                <w:color w:val="auto"/>
              </w:rPr>
              <w:t>Total Other Contributions</w:t>
            </w:r>
          </w:p>
        </w:tc>
        <w:tc>
          <w:tcPr>
            <w:tcW w:w="1606" w:type="dxa"/>
            <w:tcBorders>
              <w:bottom w:val="single" w:sz="4" w:space="0" w:color="A6A6A6" w:themeColor="background1" w:themeShade="A6"/>
            </w:tcBorders>
            <w:shd w:val="clear" w:color="auto" w:fill="D9D9D9" w:themeFill="background1" w:themeFillShade="D9"/>
            <w:vAlign w:val="center"/>
          </w:tcPr>
          <w:p w14:paraId="24DDFF34" w14:textId="77777777" w:rsidR="00D55F76" w:rsidRPr="57147271"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C11167">
              <w:rPr>
                <w:rFonts w:ascii="Calibri" w:eastAsia="Calibri" w:hAnsi="Calibri" w:cs="Calibri"/>
                <w:b/>
                <w:bCs/>
              </w:rPr>
              <w:t>$</w:t>
            </w:r>
            <w:r w:rsidRPr="00C11167">
              <w:rPr>
                <w:rFonts w:ascii="Calibri" w:eastAsia="Calibri" w:hAnsi="Calibri" w:cs="Calibri"/>
                <w:b/>
                <w:bCs/>
                <w:i/>
                <w:iCs/>
              </w:rPr>
              <w:t>20</w:t>
            </w:r>
          </w:p>
        </w:tc>
      </w:tr>
      <w:tr w:rsidR="00D55F76" w:rsidRPr="00225197" w14:paraId="0B5ADD87" w14:textId="77777777" w:rsidTr="00D55F76">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153E1FE9" w14:textId="77777777" w:rsidR="00D55F76" w:rsidRPr="00C66F2E" w:rsidRDefault="00D55F76" w:rsidP="00D55F76">
            <w:pPr>
              <w:spacing w:after="0" w:line="264" w:lineRule="auto"/>
              <w:rPr>
                <w:rFonts w:ascii="Calibri" w:eastAsia="Calibri" w:hAnsi="Calibri" w:cs="Calibri"/>
                <w:b/>
                <w:bCs/>
                <w:sz w:val="4"/>
                <w:szCs w:val="6"/>
              </w:rPr>
            </w:pP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42CE81B2" w:rsidR="00704A7B" w:rsidRPr="00812B2E" w:rsidRDefault="00704A7B" w:rsidP="00704A7B">
      <w:pPr>
        <w:rPr>
          <w:rFonts w:ascii="Calibri" w:hAnsi="Calibri" w:cs="Calibri"/>
        </w:rPr>
      </w:pPr>
      <w:r w:rsidRPr="00812B2E">
        <w:rPr>
          <w:rFonts w:ascii="Calibri" w:eastAsia="Calibri" w:hAnsi="Calibri" w:cs="Calibri"/>
        </w:rPr>
        <w:t xml:space="preserve">Attached is a list of items that the school recommends you purchase from </w:t>
      </w:r>
      <w:r w:rsidR="00812B2E" w:rsidRPr="00812B2E">
        <w:rPr>
          <w:rFonts w:ascii="Calibri" w:eastAsia="Calibri" w:hAnsi="Calibri" w:cs="Calibri"/>
        </w:rPr>
        <w:t xml:space="preserve">a provider of your choice </w:t>
      </w:r>
      <w:r w:rsidRPr="00812B2E">
        <w:rPr>
          <w:rFonts w:ascii="Calibri" w:eastAsia="Calibri" w:hAnsi="Calibri" w:cs="Calibri"/>
        </w:rPr>
        <w:t>for your child to individually own and use.</w:t>
      </w:r>
    </w:p>
    <w:p w14:paraId="1DB46D42" w14:textId="77777777" w:rsidR="0098178B" w:rsidRPr="00225197" w:rsidRDefault="0098178B" w:rsidP="00704A7B">
      <w:pPr>
        <w:rPr>
          <w:rFonts w:ascii="Calibri" w:hAnsi="Calibri" w:cs="Calibri"/>
        </w:rPr>
      </w:pPr>
    </w:p>
    <w:p w14:paraId="329E25A5" w14:textId="016BA51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r w:rsidR="00EC2E28">
        <w:rPr>
          <w:rFonts w:ascii="Calibri" w:eastAsia="Calibri" w:hAnsi="Calibri" w:cs="Calibri"/>
          <w:b/>
          <w:bCs/>
          <w:szCs w:val="22"/>
        </w:rPr>
        <w:t xml:space="preserve"> – </w:t>
      </w:r>
      <w:r w:rsidR="00EC2E28" w:rsidRPr="00515692">
        <w:rPr>
          <w:rFonts w:ascii="Calibri" w:eastAsia="Calibri" w:hAnsi="Calibri" w:cs="Calibri"/>
          <w:b/>
          <w:bCs/>
          <w:szCs w:val="22"/>
        </w:rPr>
        <w:t>provided on a user-pays basis</w:t>
      </w:r>
    </w:p>
    <w:p w14:paraId="7816EFA6" w14:textId="7F70A50C" w:rsidR="00704A7B" w:rsidRDefault="00812B2E" w:rsidP="00704A7B">
      <w:pPr>
        <w:rPr>
          <w:rFonts w:ascii="Calibri" w:eastAsia="Calibri" w:hAnsi="Calibri" w:cs="Calibri"/>
        </w:rPr>
      </w:pPr>
      <w:r w:rsidRPr="00812B2E">
        <w:rPr>
          <w:rFonts w:ascii="Calibri" w:eastAsia="Calibri" w:hAnsi="Calibri" w:cs="Calibri"/>
        </w:rPr>
        <w:t>Creswick Primary School</w:t>
      </w:r>
      <w:r w:rsidR="00704A7B" w:rsidRPr="00812B2E">
        <w:rPr>
          <w:rFonts w:ascii="Calibri" w:eastAsia="Calibri" w:hAnsi="Calibri" w:cs="Calibri"/>
        </w:rPr>
        <w:t xml:space="preserve"> </w:t>
      </w:r>
      <w:r w:rsidR="00704A7B" w:rsidRPr="7E69EF99">
        <w:rPr>
          <w:rFonts w:ascii="Calibri" w:eastAsia="Calibri" w:hAnsi="Calibri" w:cs="Calibri"/>
        </w:rPr>
        <w:t>offers a range of</w:t>
      </w:r>
      <w:r w:rsidR="00C609A6">
        <w:rPr>
          <w:rFonts w:ascii="Calibri" w:eastAsia="Calibri" w:hAnsi="Calibri" w:cs="Calibri"/>
        </w:rPr>
        <w:t xml:space="preserve"> optional</w:t>
      </w:r>
      <w:r w:rsidR="00704A7B" w:rsidRPr="7E69EF99">
        <w:rPr>
          <w:rFonts w:ascii="Calibri" w:eastAsia="Calibri" w:hAnsi="Calibri" w:cs="Calibri"/>
        </w:rPr>
        <w:t xml:space="preserve"> items and activities that enhance or broaden the schooling experience of students and are above and beyond what the school provides </w:t>
      </w:r>
      <w:r w:rsidR="00D33E96" w:rsidRPr="7E69EF99">
        <w:rPr>
          <w:rFonts w:ascii="Calibri" w:eastAsia="Calibri" w:hAnsi="Calibri" w:cs="Calibri"/>
        </w:rPr>
        <w:t>to</w:t>
      </w:r>
      <w:r w:rsidR="00704A7B" w:rsidRPr="7E69EF99">
        <w:rPr>
          <w:rFonts w:ascii="Calibri" w:eastAsia="Calibri" w:hAnsi="Calibri" w:cs="Calibri"/>
        </w:rPr>
        <w:t xml:space="preserve"> deliver the Curriculum. </w:t>
      </w:r>
    </w:p>
    <w:p w14:paraId="4B99ECAD" w14:textId="31B007B0" w:rsidR="00925A53" w:rsidRPr="00812B2E" w:rsidRDefault="00812B2E" w:rsidP="00704A7B">
      <w:pPr>
        <w:rPr>
          <w:rFonts w:ascii="Calibri" w:eastAsia="Calibri" w:hAnsi="Calibri" w:cs="Calibri"/>
        </w:rPr>
      </w:pPr>
      <w:r w:rsidRPr="00812B2E">
        <w:rPr>
          <w:rFonts w:ascii="Calibri" w:eastAsia="Calibri" w:hAnsi="Calibri" w:cs="Calibri"/>
        </w:rPr>
        <w:t xml:space="preserve">The </w:t>
      </w:r>
      <w:r w:rsidR="0052562F" w:rsidRPr="00812B2E">
        <w:rPr>
          <w:rFonts w:ascii="Calibri" w:eastAsia="Calibri" w:hAnsi="Calibri" w:cs="Calibri"/>
        </w:rPr>
        <w:t>cost of extra-curricular items and activities will be advised throughout the year.</w:t>
      </w:r>
    </w:p>
    <w:tbl>
      <w:tblPr>
        <w:tblStyle w:val="TableGrid"/>
        <w:tblW w:w="9630" w:type="dxa"/>
        <w:tblLayout w:type="fixed"/>
        <w:tblLook w:val="04A0" w:firstRow="1" w:lastRow="0" w:firstColumn="1" w:lastColumn="0" w:noHBand="0" w:noVBand="1"/>
      </w:tblPr>
      <w:tblGrid>
        <w:gridCol w:w="8244"/>
        <w:gridCol w:w="1386"/>
      </w:tblGrid>
      <w:tr w:rsidR="00C609A6" w:rsidRPr="00225197" w14:paraId="61015438" w14:textId="77777777" w:rsidTr="00F51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349C4133" w:rsidR="00C609A6" w:rsidRPr="00704A7B" w:rsidRDefault="00C609A6" w:rsidP="00E63200">
            <w:pPr>
              <w:rPr>
                <w:rFonts w:ascii="Calibri" w:hAnsi="Calibri" w:cs="Calibri"/>
                <w:b/>
              </w:rPr>
            </w:pPr>
            <w:r w:rsidRPr="00704A7B">
              <w:rPr>
                <w:rFonts w:ascii="Calibri" w:eastAsia="Calibri" w:hAnsi="Calibri" w:cs="Calibri"/>
                <w:b/>
                <w:szCs w:val="22"/>
              </w:rPr>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454FE2E3" w:rsidR="00C609A6" w:rsidRPr="00704A7B" w:rsidRDefault="00C609A6"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812B2E" w:rsidRPr="00225197" w14:paraId="56DAC8C9" w14:textId="77777777" w:rsidTr="00FA3614">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AB2C44" w14:textId="3253DD36" w:rsidR="00812B2E" w:rsidRPr="00E77D31" w:rsidRDefault="00812B2E" w:rsidP="00812B2E">
            <w:pPr>
              <w:rPr>
                <w:rFonts w:ascii="Calibri" w:hAnsi="Calibri" w:cs="Calibri"/>
              </w:rPr>
            </w:pPr>
            <w:r w:rsidRPr="00B368CD">
              <w:rPr>
                <w:rFonts w:ascii="Calibri" w:eastAsia="Calibri" w:hAnsi="Calibri" w:cs="Calibri"/>
                <w:color w:val="auto"/>
              </w:rPr>
              <w:t>School Swimming Program</w:t>
            </w:r>
            <w:r>
              <w:rPr>
                <w:rFonts w:ascii="Calibri" w:eastAsia="Calibri" w:hAnsi="Calibri" w:cs="Calibri"/>
                <w:color w:val="auto"/>
              </w:rPr>
              <w:t xml:space="preserve"> – Travel &amp; Entrance Fee</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5AD57677" w:rsidR="00812B2E" w:rsidRPr="00225197" w:rsidRDefault="00812B2E" w:rsidP="00812B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0C0"/>
                <w:szCs w:val="22"/>
              </w:rPr>
            </w:pPr>
            <w:r w:rsidRPr="00225197">
              <w:rPr>
                <w:rFonts w:ascii="Calibri" w:eastAsia="Calibri" w:hAnsi="Calibri" w:cs="Calibri"/>
                <w:szCs w:val="22"/>
              </w:rPr>
              <w:t>$</w:t>
            </w:r>
            <w:r>
              <w:rPr>
                <w:rFonts w:ascii="Calibri" w:eastAsia="Calibri" w:hAnsi="Calibri" w:cs="Calibri"/>
                <w:szCs w:val="22"/>
              </w:rPr>
              <w:t xml:space="preserve">50 </w:t>
            </w:r>
            <w:r>
              <w:rPr>
                <w:rFonts w:ascii="Calibri" w:eastAsia="Calibri" w:hAnsi="Calibri" w:cs="Calibri"/>
              </w:rPr>
              <w:t>TBC</w:t>
            </w:r>
          </w:p>
        </w:tc>
      </w:tr>
      <w:tr w:rsidR="00812B2E" w:rsidRPr="00225197" w14:paraId="54871774" w14:textId="77777777" w:rsidTr="00FA3614">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C8628" w14:textId="77905594" w:rsidR="00812B2E" w:rsidRPr="00225197" w:rsidRDefault="00812B2E" w:rsidP="00812B2E">
            <w:pPr>
              <w:rPr>
                <w:rFonts w:ascii="Calibri" w:hAnsi="Calibri" w:cs="Calibri"/>
              </w:rPr>
            </w:pPr>
            <w:r w:rsidRPr="006D5AD9">
              <w:rPr>
                <w:rFonts w:ascii="Calibri" w:eastAsia="Calibri" w:hAnsi="Calibri" w:cs="Calibri"/>
                <w:color w:val="auto"/>
                <w:szCs w:val="22"/>
              </w:rPr>
              <w:t xml:space="preserve">Optional </w:t>
            </w:r>
            <w:r>
              <w:rPr>
                <w:rFonts w:ascii="Calibri" w:eastAsia="Calibri" w:hAnsi="Calibri" w:cs="Calibri"/>
                <w:color w:val="auto"/>
                <w:szCs w:val="22"/>
              </w:rPr>
              <w:t>Excursion/Sport Bus Travel – this will only be requested when needed.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07B888EB" w:rsidR="00812B2E" w:rsidRPr="00225197" w:rsidRDefault="00812B2E" w:rsidP="00812B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0C0"/>
                <w:szCs w:val="22"/>
              </w:rPr>
            </w:pPr>
            <w:r w:rsidRPr="006D5AD9">
              <w:rPr>
                <w:rFonts w:ascii="Calibri" w:eastAsia="Calibri" w:hAnsi="Calibri" w:cs="Calibri"/>
              </w:rPr>
              <w:t>$</w:t>
            </w:r>
            <w:r>
              <w:rPr>
                <w:rFonts w:ascii="Calibri" w:eastAsia="Calibri" w:hAnsi="Calibri" w:cs="Calibri"/>
              </w:rPr>
              <w:t>15 TBC</w:t>
            </w:r>
          </w:p>
        </w:tc>
      </w:tr>
      <w:tr w:rsidR="00704A7B" w:rsidRPr="00225197" w14:paraId="64EBF7C7" w14:textId="77777777" w:rsidTr="57147271">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5431723E" w:rsidR="00704A7B" w:rsidRPr="00225197" w:rsidRDefault="00704A7B" w:rsidP="00E63200">
            <w:pPr>
              <w:rPr>
                <w:rFonts w:ascii="Calibri" w:hAnsi="Calibri" w:cs="Calibri"/>
              </w:rPr>
            </w:pPr>
            <w:r w:rsidRPr="00225197">
              <w:rPr>
                <w:rFonts w:ascii="Calibri" w:eastAsia="Calibri" w:hAnsi="Calibri" w:cs="Calibri"/>
                <w:b/>
                <w:bCs/>
                <w:color w:val="000000" w:themeColor="text2"/>
              </w:rPr>
              <w:t>Total Extra-</w:t>
            </w:r>
            <w:r w:rsidR="00314288">
              <w:rPr>
                <w:rFonts w:ascii="Calibri" w:eastAsia="Calibri" w:hAnsi="Calibri" w:cs="Calibri"/>
                <w:b/>
                <w:bCs/>
                <w:color w:val="000000" w:themeColor="text2"/>
              </w:rPr>
              <w:t>C</w:t>
            </w:r>
            <w:r w:rsidRPr="00225197">
              <w:rPr>
                <w:rFonts w:ascii="Calibri" w:eastAsia="Calibri" w:hAnsi="Calibri" w:cs="Calibri"/>
                <w:b/>
                <w:bCs/>
                <w:color w:val="000000" w:themeColor="text2"/>
              </w:rPr>
              <w:t>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241EC29E" w:rsidR="00704A7B" w:rsidRPr="00812B2E" w:rsidRDefault="00C609A6" w:rsidP="00342ECB">
            <w:pPr>
              <w:cnfStyle w:val="000000000000" w:firstRow="0" w:lastRow="0" w:firstColumn="0" w:lastColumn="0" w:oddVBand="0" w:evenVBand="0" w:oddHBand="0" w:evenHBand="0" w:firstRowFirstColumn="0" w:firstRowLastColumn="0" w:lastRowFirstColumn="0" w:lastRowLastColumn="0"/>
              <w:rPr>
                <w:rFonts w:ascii="Calibri" w:hAnsi="Calibri" w:cs="Calibri"/>
                <w:b/>
                <w:bCs/>
                <w:i/>
                <w:iCs/>
              </w:rPr>
            </w:pPr>
            <w:r w:rsidRPr="00812B2E">
              <w:rPr>
                <w:rFonts w:ascii="Calibri" w:eastAsia="Calibri" w:hAnsi="Calibri" w:cs="Calibri"/>
                <w:b/>
                <w:bCs/>
                <w:i/>
                <w:iCs/>
              </w:rPr>
              <w:t>$</w:t>
            </w:r>
            <w:r w:rsidR="00812B2E" w:rsidRPr="00812B2E">
              <w:rPr>
                <w:rFonts w:ascii="Calibri" w:eastAsia="Calibri" w:hAnsi="Calibri" w:cs="Calibri"/>
                <w:b/>
                <w:bCs/>
                <w:i/>
                <w:iCs/>
              </w:rPr>
              <w:t>65 TBC</w:t>
            </w:r>
          </w:p>
        </w:tc>
      </w:tr>
    </w:tbl>
    <w:p w14:paraId="1774CC5C" w14:textId="2DD0376C" w:rsidR="00AB79DC" w:rsidRDefault="00AB79DC" w:rsidP="00704A7B">
      <w:pPr>
        <w:rPr>
          <w:rFonts w:ascii="Calibri" w:hAnsi="Calibri" w:cs="Calibri"/>
        </w:rPr>
      </w:pPr>
    </w:p>
    <w:p w14:paraId="0B894BB7" w14:textId="77777777" w:rsidR="00704A7B" w:rsidRPr="00CE3F9A" w:rsidRDefault="00704A7B" w:rsidP="00704A7B">
      <w:pPr>
        <w:pStyle w:val="Heading3"/>
        <w:rPr>
          <w:rFonts w:ascii="Calibri" w:hAnsi="Calibri" w:cs="Calibri"/>
          <w:color w:val="auto"/>
        </w:rPr>
      </w:pPr>
      <w:r w:rsidRPr="00CE3F9A">
        <w:rPr>
          <w:rFonts w:ascii="Calibri" w:eastAsia="Calibri" w:hAnsi="Calibri" w:cs="Calibri"/>
          <w:color w:val="auto"/>
          <w:sz w:val="22"/>
          <w:szCs w:val="22"/>
        </w:rPr>
        <w:t>Financial Support for Families</w:t>
      </w:r>
    </w:p>
    <w:p w14:paraId="2D2A68B3" w14:textId="337DA80B" w:rsidR="00704A7B" w:rsidRPr="00CE3F9A" w:rsidRDefault="00812B2E" w:rsidP="00704A7B">
      <w:pPr>
        <w:rPr>
          <w:rFonts w:ascii="Calibri" w:hAnsi="Calibri" w:cs="Calibri"/>
        </w:rPr>
      </w:pPr>
      <w:r w:rsidRPr="00CE3F9A">
        <w:rPr>
          <w:rFonts w:ascii="Calibri" w:eastAsia="Calibri" w:hAnsi="Calibri" w:cs="Calibri"/>
          <w:szCs w:val="22"/>
        </w:rPr>
        <w:t>Creswick Primary School</w:t>
      </w:r>
      <w:r w:rsidRPr="00CE3F9A">
        <w:rPr>
          <w:rFonts w:ascii="Calibri" w:eastAsia="Calibri" w:hAnsi="Calibri" w:cs="Calibri"/>
          <w:i/>
          <w:iCs/>
          <w:szCs w:val="22"/>
        </w:rPr>
        <w:t xml:space="preserve"> </w:t>
      </w:r>
      <w:r w:rsidR="00704A7B" w:rsidRPr="00CE3F9A">
        <w:rPr>
          <w:rFonts w:ascii="Calibri" w:eastAsia="Calibri" w:hAnsi="Calibri" w:cs="Calibri"/>
          <w:szCs w:val="22"/>
        </w:rPr>
        <w:t>understands that some families may experience financial difficulty and offers a range of support options, including:</w:t>
      </w:r>
    </w:p>
    <w:p w14:paraId="4EFF5DDD" w14:textId="015B9472" w:rsidR="00704A7B" w:rsidRPr="00CE3F9A" w:rsidRDefault="00704A7B" w:rsidP="00704A7B">
      <w:pPr>
        <w:pStyle w:val="ListParagraph"/>
        <w:numPr>
          <w:ilvl w:val="0"/>
          <w:numId w:val="22"/>
        </w:numPr>
        <w:rPr>
          <w:rFonts w:ascii="Calibri" w:eastAsiaTheme="minorEastAsia" w:hAnsi="Calibri" w:cs="Calibri"/>
          <w:szCs w:val="22"/>
        </w:rPr>
      </w:pPr>
      <w:r w:rsidRPr="00CE3F9A">
        <w:rPr>
          <w:rFonts w:ascii="Calibri" w:eastAsia="Calibri" w:hAnsi="Calibri" w:cs="Calibri"/>
          <w:szCs w:val="22"/>
        </w:rPr>
        <w:t>the Camps, Sports and Excursions Fund</w:t>
      </w:r>
    </w:p>
    <w:p w14:paraId="5923917D" w14:textId="77777777" w:rsidR="00244F7A" w:rsidRPr="00CE3F9A" w:rsidRDefault="00244F7A" w:rsidP="7E69EF99">
      <w:pPr>
        <w:pStyle w:val="ListParagraph"/>
        <w:numPr>
          <w:ilvl w:val="0"/>
          <w:numId w:val="22"/>
        </w:numPr>
        <w:rPr>
          <w:rFonts w:ascii="Calibri" w:eastAsiaTheme="minorEastAsia" w:hAnsi="Calibri" w:cs="Calibri"/>
        </w:rPr>
      </w:pPr>
      <w:r w:rsidRPr="00CE3F9A">
        <w:rPr>
          <w:rFonts w:ascii="Calibri" w:eastAsia="Calibri" w:hAnsi="Calibri" w:cs="Calibri"/>
        </w:rPr>
        <w:t>State Schools Relief (SSR)</w:t>
      </w:r>
    </w:p>
    <w:p w14:paraId="3655BF52" w14:textId="29D129F5" w:rsidR="00CE3F9A" w:rsidRPr="00CE3F9A" w:rsidRDefault="00CE3F9A" w:rsidP="00CE3F9A">
      <w:pPr>
        <w:pStyle w:val="ListParagraph"/>
        <w:numPr>
          <w:ilvl w:val="0"/>
          <w:numId w:val="22"/>
        </w:numPr>
        <w:rPr>
          <w:rFonts w:ascii="Calibri" w:eastAsia="Times New Roman" w:hAnsi="Calibri" w:cs="Calibri"/>
          <w:szCs w:val="22"/>
        </w:rPr>
      </w:pPr>
      <w:r w:rsidRPr="00CE3F9A">
        <w:rPr>
          <w:rFonts w:ascii="Calibri" w:eastAsia="Times New Roman" w:hAnsi="Calibri" w:cs="Calibri"/>
          <w:szCs w:val="22"/>
        </w:rPr>
        <w:t>Payment plans including voluntary payments and Extra-Curricular items and activities. For example this may be a breakdown of payments over 4 terms of $31.25 per term or other flexible alternatives.</w:t>
      </w:r>
    </w:p>
    <w:p w14:paraId="1E921BC2" w14:textId="27544D23" w:rsidR="00D13576" w:rsidRPr="00D13576" w:rsidRDefault="00D13576" w:rsidP="00D13576">
      <w:pPr>
        <w:rPr>
          <w:rFonts w:ascii="Calibri" w:eastAsiaTheme="minorEastAsia" w:hAnsi="Calibri" w:cs="Calibri"/>
        </w:rPr>
      </w:pPr>
      <w:r w:rsidRPr="00CE3F9A">
        <w:rPr>
          <w:rFonts w:ascii="Calibri" w:eastAsiaTheme="minorEastAsia" w:hAnsi="Calibri" w:cs="Calibri"/>
        </w:rPr>
        <w:t>If you are unable to make a full voluntary payment but would like to ma</w:t>
      </w:r>
      <w:r w:rsidR="007D3644" w:rsidRPr="00CE3F9A">
        <w:rPr>
          <w:rFonts w:ascii="Calibri" w:eastAsiaTheme="minorEastAsia" w:hAnsi="Calibri" w:cs="Calibri"/>
        </w:rPr>
        <w:t>ke</w:t>
      </w:r>
      <w:r w:rsidRPr="00CE3F9A">
        <w:rPr>
          <w:rFonts w:ascii="Calibri" w:eastAsiaTheme="minorEastAsia" w:hAnsi="Calibri" w:cs="Calibri"/>
        </w:rPr>
        <w:t xml:space="preserve"> a partial </w:t>
      </w:r>
      <w:r w:rsidR="006C1D72" w:rsidRPr="00CE3F9A">
        <w:rPr>
          <w:rFonts w:ascii="Calibri" w:eastAsiaTheme="minorEastAsia" w:hAnsi="Calibri" w:cs="Calibri"/>
        </w:rPr>
        <w:t>contribution,</w:t>
      </w:r>
      <w:r w:rsidRPr="00CE3F9A">
        <w:rPr>
          <w:rFonts w:ascii="Calibri" w:eastAsiaTheme="minorEastAsia" w:hAnsi="Calibri" w:cs="Calibri"/>
        </w:rPr>
        <w:t xml:space="preserve"> then this is also acceptable and appreciated in going towards resources for our students.</w:t>
      </w:r>
    </w:p>
    <w:p w14:paraId="3EE038BF" w14:textId="77777777" w:rsidR="00704A7B" w:rsidRPr="00CF4A38" w:rsidRDefault="00704A7B" w:rsidP="00704A7B">
      <w:pPr>
        <w:rPr>
          <w:rFonts w:ascii="Calibri" w:hAnsi="Calibri" w:cs="Calibri"/>
        </w:rPr>
      </w:pPr>
      <w:r w:rsidRPr="00CF4A38">
        <w:rPr>
          <w:rFonts w:ascii="Calibri" w:eastAsia="Calibri" w:hAnsi="Calibri" w:cs="Calibri"/>
        </w:rPr>
        <w:t>For a confidential discussion about accessing these services, or if you would like to discuss alternative payment arrangements, contact:</w:t>
      </w:r>
    </w:p>
    <w:p w14:paraId="2C1F5E7E" w14:textId="7221B019" w:rsidR="00812B2E" w:rsidRPr="00812B2E" w:rsidRDefault="00812B2E" w:rsidP="00704A7B">
      <w:pPr>
        <w:rPr>
          <w:rFonts w:ascii="Calibri" w:eastAsia="Calibri" w:hAnsi="Calibri" w:cs="Calibri"/>
          <w:szCs w:val="22"/>
        </w:rPr>
      </w:pPr>
      <w:r w:rsidRPr="00812B2E">
        <w:rPr>
          <w:rFonts w:ascii="Calibri" w:eastAsia="Calibri" w:hAnsi="Calibri" w:cs="Calibri"/>
          <w:szCs w:val="22"/>
        </w:rPr>
        <w:t>Melanie Stewart (Principal) or Wendy Charry (Business Manager)</w:t>
      </w:r>
    </w:p>
    <w:p w14:paraId="7D113BAA" w14:textId="29675DD1" w:rsidR="00E6193E" w:rsidRDefault="00812B2E" w:rsidP="00E6193E">
      <w:pPr>
        <w:rPr>
          <w:rFonts w:ascii="Calibri" w:eastAsia="Calibri" w:hAnsi="Calibri" w:cs="Calibri"/>
          <w:szCs w:val="22"/>
        </w:rPr>
      </w:pPr>
      <w:r w:rsidRPr="00812B2E">
        <w:rPr>
          <w:rFonts w:ascii="Calibri" w:eastAsia="Calibri" w:hAnsi="Calibri" w:cs="Calibri"/>
          <w:szCs w:val="22"/>
        </w:rPr>
        <w:t xml:space="preserve"> </w:t>
      </w:r>
      <w:r w:rsidR="00704A7B" w:rsidRPr="00812B2E">
        <w:rPr>
          <w:rFonts w:ascii="Calibri" w:eastAsia="Calibri" w:hAnsi="Calibri" w:cs="Calibri"/>
          <w:szCs w:val="22"/>
        </w:rPr>
        <w:t xml:space="preserve">Ph: 03 </w:t>
      </w:r>
      <w:r w:rsidRPr="00812B2E">
        <w:rPr>
          <w:rFonts w:ascii="Calibri" w:eastAsia="Calibri" w:hAnsi="Calibri" w:cs="Calibri"/>
          <w:szCs w:val="22"/>
        </w:rPr>
        <w:t xml:space="preserve">53452044 </w:t>
      </w:r>
      <w:r w:rsidR="00704A7B" w:rsidRPr="00812B2E">
        <w:rPr>
          <w:rFonts w:ascii="Calibri" w:eastAsia="Calibri" w:hAnsi="Calibri" w:cs="Calibri"/>
          <w:szCs w:val="22"/>
        </w:rPr>
        <w:t xml:space="preserve">| Email: </w:t>
      </w:r>
      <w:hyperlink r:id="rId11" w:history="1">
        <w:r w:rsidR="000F175C" w:rsidRPr="00010FA3">
          <w:rPr>
            <w:rStyle w:val="Hyperlink"/>
            <w:rFonts w:ascii="Calibri" w:eastAsia="Calibri" w:hAnsi="Calibri" w:cs="Calibri"/>
            <w:szCs w:val="22"/>
          </w:rPr>
          <w:t>Creswick.ps@education.vic.gov.au</w:t>
        </w:r>
      </w:hyperlink>
    </w:p>
    <w:p w14:paraId="7D86D1C5" w14:textId="77777777" w:rsidR="007D3644" w:rsidRPr="007D3644" w:rsidRDefault="007D3644" w:rsidP="00E6193E">
      <w:pPr>
        <w:rPr>
          <w:rFonts w:ascii="Calibri" w:eastAsia="Calibri" w:hAnsi="Calibri" w:cs="Calibri"/>
          <w:szCs w:val="22"/>
        </w:rPr>
      </w:pPr>
    </w:p>
    <w:p w14:paraId="7135DB5F" w14:textId="378C17B9" w:rsidR="00C616F5" w:rsidRPr="00812B2E" w:rsidRDefault="00C616F5" w:rsidP="00812B2E">
      <w:pPr>
        <w:rPr>
          <w:rFonts w:ascii="Calibri" w:eastAsia="Arial" w:hAnsi="Calibri" w:cs="Calibri"/>
          <w:b/>
          <w:bCs/>
        </w:rPr>
      </w:pPr>
      <w:r w:rsidRPr="00225197">
        <w:rPr>
          <w:rFonts w:ascii="Calibri" w:eastAsia="Arial" w:hAnsi="Calibri" w:cs="Calibri"/>
          <w:b/>
          <w:bCs/>
        </w:rPr>
        <w:t>Total</w:t>
      </w: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368A9332" w14:paraId="500D42CC" w14:textId="77777777" w:rsidTr="368A9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tcPr>
          <w:p w14:paraId="039FE6C5" w14:textId="06DA4A0E" w:rsidR="368A9332" w:rsidRDefault="368A9332" w:rsidP="368A9332">
            <w:pPr>
              <w:rPr>
                <w:rFonts w:ascii="Calibri" w:eastAsia="Calibri" w:hAnsi="Calibri" w:cs="Calibri"/>
                <w:szCs w:val="22"/>
              </w:rPr>
            </w:pPr>
            <w:r w:rsidRPr="368A9332">
              <w:rPr>
                <w:rFonts w:ascii="Calibri" w:eastAsia="Calibri" w:hAnsi="Calibri" w:cs="Calibri"/>
                <w:szCs w:val="22"/>
              </w:rPr>
              <w:t>Category</w:t>
            </w:r>
          </w:p>
        </w:tc>
        <w:tc>
          <w:tcPr>
            <w:tcW w:w="2268" w:type="dxa"/>
          </w:tcPr>
          <w:p w14:paraId="0812A48B" w14:textId="540EFF93" w:rsidR="368A9332" w:rsidRDefault="368A9332" w:rsidP="368A933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2"/>
              </w:rPr>
            </w:pPr>
            <w:r w:rsidRPr="368A9332">
              <w:rPr>
                <w:rFonts w:ascii="Calibri" w:eastAsia="Calibri" w:hAnsi="Calibri" w:cs="Calibri"/>
                <w:szCs w:val="22"/>
              </w:rPr>
              <w:t>Totals</w:t>
            </w:r>
          </w:p>
        </w:tc>
      </w:tr>
      <w:tr w:rsidR="00C616F5" w:rsidRPr="00225197" w14:paraId="2DC1DF29"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3338C69B" w14:textId="77777777" w:rsidR="00C616F5" w:rsidRPr="001166F3" w:rsidRDefault="00C616F5" w:rsidP="00A148B6">
            <w:pPr>
              <w:rPr>
                <w:rFonts w:ascii="Calibri" w:hAnsi="Calibri" w:cs="Calibri"/>
                <w:color w:val="auto"/>
              </w:rPr>
            </w:pPr>
            <w:r w:rsidRPr="7E69EF99">
              <w:rPr>
                <w:rFonts w:ascii="Calibri" w:eastAsia="Calibri" w:hAnsi="Calibri" w:cs="Calibri"/>
                <w:color w:val="auto"/>
              </w:rPr>
              <w:t>Curriculum Contributions</w:t>
            </w:r>
          </w:p>
        </w:tc>
        <w:tc>
          <w:tcPr>
            <w:tcW w:w="2268" w:type="dxa"/>
            <w:shd w:val="clear" w:color="auto" w:fill="D9D9D9" w:themeFill="background1" w:themeFillShade="D9"/>
          </w:tcPr>
          <w:p w14:paraId="2428012D" w14:textId="08536F20" w:rsidR="00C616F5" w:rsidRPr="00B87F16" w:rsidRDefault="00C616F5" w:rsidP="00A148B6">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87F16">
              <w:rPr>
                <w:rFonts w:ascii="Calibri" w:eastAsia="Calibri" w:hAnsi="Calibri" w:cs="Calibri"/>
                <w:szCs w:val="22"/>
              </w:rPr>
              <w:t>$</w:t>
            </w:r>
            <w:r w:rsidR="002B1741">
              <w:rPr>
                <w:rFonts w:ascii="Calibri" w:eastAsia="Calibri" w:hAnsi="Calibri" w:cs="Calibri"/>
                <w:szCs w:val="22"/>
              </w:rPr>
              <w:t>75</w:t>
            </w:r>
          </w:p>
        </w:tc>
      </w:tr>
      <w:tr w:rsidR="00812B2E" w:rsidRPr="00225197" w14:paraId="4F7069ED"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nil"/>
            </w:tcBorders>
            <w:shd w:val="clear" w:color="auto" w:fill="D9D9D9" w:themeFill="background1" w:themeFillShade="D9"/>
          </w:tcPr>
          <w:p w14:paraId="019AEA23" w14:textId="0F7A322A" w:rsidR="00812B2E" w:rsidRPr="004B1234" w:rsidRDefault="00812B2E" w:rsidP="00A148B6">
            <w:pPr>
              <w:tabs>
                <w:tab w:val="left" w:pos="5264"/>
              </w:tabs>
              <w:rPr>
                <w:rFonts w:ascii="Calibri" w:hAnsi="Calibri" w:cs="Calibri"/>
                <w:color w:val="auto"/>
              </w:rPr>
            </w:pPr>
            <w:r w:rsidRPr="7E69EF99">
              <w:rPr>
                <w:rFonts w:ascii="Calibri" w:eastAsia="Calibri" w:hAnsi="Calibri" w:cs="Calibri"/>
                <w:color w:val="auto"/>
              </w:rPr>
              <w:t>Other Contributions</w:t>
            </w:r>
          </w:p>
        </w:tc>
        <w:tc>
          <w:tcPr>
            <w:tcW w:w="2268" w:type="dxa"/>
            <w:vMerge w:val="restart"/>
            <w:shd w:val="clear" w:color="auto" w:fill="D9D9D9" w:themeFill="background1" w:themeFillShade="D9"/>
          </w:tcPr>
          <w:p w14:paraId="2F14E3B5" w14:textId="5B58BE8E" w:rsidR="00812B2E" w:rsidRPr="00B87F16" w:rsidRDefault="00812B2E" w:rsidP="00A148B6">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87F16">
              <w:rPr>
                <w:rFonts w:ascii="Calibri" w:eastAsia="Calibri" w:hAnsi="Calibri" w:cs="Calibri"/>
                <w:szCs w:val="22"/>
              </w:rPr>
              <w:t>$</w:t>
            </w:r>
            <w:r>
              <w:rPr>
                <w:rFonts w:ascii="Calibri" w:eastAsia="Calibri" w:hAnsi="Calibri" w:cs="Calibri"/>
                <w:szCs w:val="22"/>
              </w:rPr>
              <w:t>20</w:t>
            </w:r>
          </w:p>
        </w:tc>
      </w:tr>
      <w:tr w:rsidR="00812B2E" w:rsidRPr="00225197" w14:paraId="22503AAD" w14:textId="77777777" w:rsidTr="00D55F76">
        <w:trPr>
          <w:trHeight w:val="20"/>
        </w:trPr>
        <w:tc>
          <w:tcPr>
            <w:cnfStyle w:val="001000000000" w:firstRow="0" w:lastRow="0" w:firstColumn="1" w:lastColumn="0" w:oddVBand="0" w:evenVBand="0" w:oddHBand="0" w:evenHBand="0" w:firstRowFirstColumn="0" w:firstRowLastColumn="0" w:lastRowFirstColumn="0" w:lastRowLastColumn="0"/>
            <w:tcW w:w="7361" w:type="dxa"/>
            <w:tcBorders>
              <w:top w:val="nil"/>
              <w:bottom w:val="single" w:sz="8" w:space="0" w:color="FFFFFF" w:themeColor="background1"/>
            </w:tcBorders>
            <w:shd w:val="clear" w:color="auto" w:fill="D9D9D9" w:themeFill="background1" w:themeFillShade="D9"/>
          </w:tcPr>
          <w:p w14:paraId="269C7FE7" w14:textId="2B160B38" w:rsidR="00812B2E" w:rsidRPr="002E3E5C" w:rsidRDefault="00812B2E" w:rsidP="00A148B6">
            <w:pPr>
              <w:tabs>
                <w:tab w:val="left" w:pos="5264"/>
              </w:tabs>
              <w:rPr>
                <w:rFonts w:ascii="Calibri" w:eastAsia="Calibri" w:hAnsi="Calibri" w:cs="Calibri"/>
                <w:i/>
                <w:iCs/>
              </w:rPr>
            </w:pPr>
          </w:p>
        </w:tc>
        <w:tc>
          <w:tcPr>
            <w:tcW w:w="2268" w:type="dxa"/>
            <w:vMerge/>
            <w:shd w:val="clear" w:color="auto" w:fill="D9D9D9" w:themeFill="background1" w:themeFillShade="D9"/>
          </w:tcPr>
          <w:p w14:paraId="5CE39822" w14:textId="1D861669" w:rsidR="00812B2E" w:rsidRPr="00B87F16" w:rsidRDefault="00812B2E" w:rsidP="00A148B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C616F5" w:rsidRPr="00225197" w14:paraId="68856936"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0D9C6CC1" w14:textId="77777777" w:rsidR="00C616F5" w:rsidRPr="00843EEC" w:rsidRDefault="00C616F5" w:rsidP="00A148B6">
            <w:pPr>
              <w:rPr>
                <w:rFonts w:ascii="Calibri" w:eastAsia="Calibri" w:hAnsi="Calibri" w:cs="Calibri"/>
                <w:b/>
                <w:bCs/>
              </w:rPr>
            </w:pPr>
            <w:r w:rsidRPr="00843EEC">
              <w:rPr>
                <w:rFonts w:ascii="Calibri" w:eastAsia="Calibri" w:hAnsi="Calibri" w:cs="Calibri"/>
                <w:b/>
                <w:bCs/>
              </w:rPr>
              <w:t>Total</w:t>
            </w:r>
          </w:p>
        </w:tc>
        <w:tc>
          <w:tcPr>
            <w:tcW w:w="2268" w:type="dxa"/>
            <w:shd w:val="clear" w:color="auto" w:fill="D9D9D9" w:themeFill="background1" w:themeFillShade="D9"/>
          </w:tcPr>
          <w:p w14:paraId="4504E9AD" w14:textId="5A6C0EA3" w:rsidR="00C616F5" w:rsidRPr="00B87F16" w:rsidRDefault="00C616F5" w:rsidP="00A148B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B87F16">
              <w:rPr>
                <w:rFonts w:ascii="Calibri" w:eastAsia="Calibri" w:hAnsi="Calibri" w:cs="Calibri"/>
                <w:b/>
                <w:bCs/>
              </w:rPr>
              <w:t>$</w:t>
            </w:r>
            <w:r w:rsidR="002B1741">
              <w:rPr>
                <w:rFonts w:ascii="Calibri" w:eastAsia="Calibri" w:hAnsi="Calibri" w:cs="Calibri"/>
                <w:b/>
                <w:bCs/>
              </w:rPr>
              <w:t>95</w:t>
            </w:r>
          </w:p>
        </w:tc>
      </w:tr>
    </w:tbl>
    <w:p w14:paraId="74B1DAFD" w14:textId="77777777" w:rsidR="00812B2E" w:rsidRDefault="00812B2E" w:rsidP="00812B2E">
      <w:pPr>
        <w:pStyle w:val="Heading3"/>
        <w:rPr>
          <w:rFonts w:ascii="Calibri" w:eastAsia="Calibri" w:hAnsi="Calibri" w:cs="Calibri"/>
          <w:color w:val="auto"/>
          <w:sz w:val="22"/>
          <w:szCs w:val="22"/>
        </w:rPr>
      </w:pPr>
    </w:p>
    <w:p w14:paraId="03073C64" w14:textId="721D9A35" w:rsidR="00812B2E" w:rsidRPr="001C2643" w:rsidRDefault="00812B2E" w:rsidP="00812B2E">
      <w:pPr>
        <w:pStyle w:val="Heading3"/>
        <w:rPr>
          <w:rFonts w:ascii="Calibri" w:eastAsia="Calibri" w:hAnsi="Calibri" w:cs="Calibri"/>
          <w:color w:val="auto"/>
          <w:sz w:val="22"/>
          <w:szCs w:val="22"/>
        </w:rPr>
      </w:pPr>
      <w:r w:rsidRPr="001C2643">
        <w:rPr>
          <w:rFonts w:ascii="Calibri" w:eastAsia="Calibri" w:hAnsi="Calibri" w:cs="Calibri"/>
          <w:color w:val="auto"/>
          <w:sz w:val="22"/>
          <w:szCs w:val="22"/>
        </w:rPr>
        <w:t>Payment methods</w:t>
      </w:r>
    </w:p>
    <w:p w14:paraId="47A47822" w14:textId="276F92E2" w:rsidR="00812B2E" w:rsidRPr="002626AD" w:rsidRDefault="00812B2E" w:rsidP="00812B2E">
      <w:pPr>
        <w:rPr>
          <w:rFonts w:ascii="Calibri" w:hAnsi="Calibri" w:cs="Calibri"/>
        </w:rPr>
      </w:pPr>
      <w:r w:rsidRPr="002626AD">
        <w:rPr>
          <w:rFonts w:ascii="Calibri" w:hAnsi="Calibri" w:cs="Calibri"/>
        </w:rPr>
        <w:t>If parents have funds in their school account due to refunds from 202</w:t>
      </w:r>
      <w:r w:rsidR="00282964">
        <w:rPr>
          <w:rFonts w:ascii="Calibri" w:hAnsi="Calibri" w:cs="Calibri"/>
        </w:rPr>
        <w:t>2</w:t>
      </w:r>
      <w:r w:rsidRPr="002626AD">
        <w:rPr>
          <w:rFonts w:ascii="Calibri" w:hAnsi="Calibri" w:cs="Calibri"/>
        </w:rPr>
        <w:t>, this can be used to pay for activities</w:t>
      </w:r>
      <w:r>
        <w:rPr>
          <w:rFonts w:ascii="Calibri" w:hAnsi="Calibri" w:cs="Calibri"/>
        </w:rPr>
        <w:t xml:space="preserve"> and/or curriculum contributions</w:t>
      </w:r>
      <w:r w:rsidRPr="002626AD">
        <w:rPr>
          <w:rFonts w:ascii="Calibri" w:hAnsi="Calibri" w:cs="Calibri"/>
        </w:rPr>
        <w:t xml:space="preserve"> in 202</w:t>
      </w:r>
      <w:r w:rsidR="00282964">
        <w:rPr>
          <w:rFonts w:ascii="Calibri" w:hAnsi="Calibri" w:cs="Calibri"/>
        </w:rPr>
        <w:t>3</w:t>
      </w:r>
    </w:p>
    <w:p w14:paraId="0BA185DA" w14:textId="77777777" w:rsidR="00812B2E" w:rsidRPr="002626AD" w:rsidRDefault="00812B2E" w:rsidP="00812B2E">
      <w:pPr>
        <w:rPr>
          <w:rFonts w:ascii="Calibri" w:hAnsi="Calibri" w:cs="Calibri"/>
        </w:rPr>
      </w:pPr>
      <w:r w:rsidRPr="002626AD">
        <w:rPr>
          <w:rFonts w:ascii="Calibri" w:hAnsi="Calibri" w:cs="Calibri"/>
        </w:rPr>
        <w:t xml:space="preserve">Please call the office if you wish for this to be actioned. </w:t>
      </w:r>
    </w:p>
    <w:p w14:paraId="4E98A9FA" w14:textId="77777777" w:rsidR="00812B2E" w:rsidRPr="002626AD" w:rsidRDefault="00812B2E" w:rsidP="00812B2E">
      <w:pPr>
        <w:pStyle w:val="ListParagraph"/>
        <w:numPr>
          <w:ilvl w:val="0"/>
          <w:numId w:val="22"/>
        </w:numPr>
        <w:rPr>
          <w:rFonts w:ascii="Calibri" w:eastAsiaTheme="minorEastAsia" w:hAnsi="Calibri" w:cs="Calibri"/>
          <w:szCs w:val="22"/>
        </w:rPr>
      </w:pPr>
      <w:r w:rsidRPr="002626AD">
        <w:rPr>
          <w:rFonts w:ascii="Calibri" w:eastAsia="Calibri" w:hAnsi="Calibri" w:cs="Calibri"/>
          <w:szCs w:val="22"/>
        </w:rPr>
        <w:t xml:space="preserve">Direct Deposit: Creswick Primary School </w:t>
      </w:r>
      <w:r w:rsidRPr="002626AD">
        <w:rPr>
          <w:rFonts w:ascii="Calibri" w:eastAsia="Calibri" w:hAnsi="Calibri" w:cs="Calibri"/>
          <w:b/>
          <w:bCs/>
          <w:szCs w:val="22"/>
        </w:rPr>
        <w:t>BSB:</w:t>
      </w:r>
      <w:r w:rsidRPr="002626AD">
        <w:rPr>
          <w:rFonts w:ascii="Calibri" w:eastAsia="Calibri" w:hAnsi="Calibri" w:cs="Calibri"/>
          <w:szCs w:val="22"/>
        </w:rPr>
        <w:t xml:space="preserve"> 633 000 </w:t>
      </w:r>
      <w:r w:rsidRPr="002626AD">
        <w:rPr>
          <w:rFonts w:ascii="Calibri" w:eastAsia="Calibri" w:hAnsi="Calibri" w:cs="Calibri"/>
          <w:b/>
          <w:bCs/>
          <w:szCs w:val="22"/>
        </w:rPr>
        <w:t>Acc #:</w:t>
      </w:r>
      <w:r w:rsidRPr="002626AD">
        <w:rPr>
          <w:rFonts w:ascii="Calibri" w:eastAsia="Calibri" w:hAnsi="Calibri" w:cs="Calibri"/>
          <w:szCs w:val="22"/>
        </w:rPr>
        <w:t xml:space="preserve"> 133 561 209 </w:t>
      </w:r>
    </w:p>
    <w:p w14:paraId="51BDB4FC" w14:textId="77777777" w:rsidR="00812B2E" w:rsidRPr="002626AD" w:rsidRDefault="00812B2E" w:rsidP="00812B2E">
      <w:pPr>
        <w:pStyle w:val="ListParagraph"/>
        <w:numPr>
          <w:ilvl w:val="0"/>
          <w:numId w:val="22"/>
        </w:numPr>
        <w:rPr>
          <w:rFonts w:ascii="Calibri" w:eastAsiaTheme="minorEastAsia" w:hAnsi="Calibri" w:cs="Calibri"/>
          <w:szCs w:val="22"/>
        </w:rPr>
      </w:pPr>
      <w:r w:rsidRPr="002626AD">
        <w:rPr>
          <w:rFonts w:ascii="Calibri" w:eastAsia="Calibri" w:hAnsi="Calibri" w:cs="Calibri"/>
          <w:szCs w:val="22"/>
        </w:rPr>
        <w:t>BPAY: Biller Code: 87361 Ref #: 101220**** (Please see Family Statement for family reference number)</w:t>
      </w:r>
    </w:p>
    <w:p w14:paraId="75D5073A" w14:textId="11901957" w:rsidR="00812B2E" w:rsidRPr="00CE3F9A" w:rsidRDefault="00812B2E" w:rsidP="00812B2E">
      <w:pPr>
        <w:pStyle w:val="ListParagraph"/>
        <w:numPr>
          <w:ilvl w:val="0"/>
          <w:numId w:val="22"/>
        </w:numPr>
        <w:rPr>
          <w:rFonts w:ascii="Calibri" w:eastAsiaTheme="minorEastAsia" w:hAnsi="Calibri" w:cs="Calibri"/>
          <w:szCs w:val="22"/>
        </w:rPr>
      </w:pPr>
      <w:r w:rsidRPr="002626AD">
        <w:rPr>
          <w:rFonts w:ascii="Calibri" w:eastAsia="Calibri" w:hAnsi="Calibri" w:cs="Calibri"/>
          <w:szCs w:val="22"/>
        </w:rPr>
        <w:t>Cash</w:t>
      </w:r>
    </w:p>
    <w:p w14:paraId="6028D201" w14:textId="37D8A798" w:rsidR="00CE3F9A" w:rsidRPr="002626AD" w:rsidRDefault="00CE3F9A" w:rsidP="00812B2E">
      <w:pPr>
        <w:pStyle w:val="ListParagraph"/>
        <w:numPr>
          <w:ilvl w:val="0"/>
          <w:numId w:val="22"/>
        </w:numPr>
        <w:rPr>
          <w:rFonts w:ascii="Calibri" w:eastAsiaTheme="minorEastAsia" w:hAnsi="Calibri" w:cs="Calibri"/>
          <w:szCs w:val="22"/>
        </w:rPr>
      </w:pPr>
      <w:r>
        <w:rPr>
          <w:rFonts w:ascii="Calibri" w:eastAsia="Calibri" w:hAnsi="Calibri" w:cs="Calibri"/>
          <w:szCs w:val="22"/>
        </w:rPr>
        <w:t xml:space="preserve">Eftpos at the office </w:t>
      </w:r>
    </w:p>
    <w:p w14:paraId="08833A8E" w14:textId="77777777" w:rsidR="00812B2E" w:rsidRPr="00225197" w:rsidRDefault="00812B2E" w:rsidP="00812B2E">
      <w:pPr>
        <w:rPr>
          <w:rFonts w:ascii="Calibri" w:hAnsi="Calibri" w:cs="Calibri"/>
        </w:rPr>
      </w:pPr>
    </w:p>
    <w:p w14:paraId="2D69FE14" w14:textId="77777777" w:rsidR="00812B2E" w:rsidRPr="00704A7B" w:rsidRDefault="00812B2E" w:rsidP="00812B2E">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56450A59" w14:textId="77777777" w:rsidR="00812B2E" w:rsidRPr="00931930" w:rsidRDefault="00812B2E" w:rsidP="00812B2E">
      <w:pPr>
        <w:pStyle w:val="Heading3"/>
        <w:rPr>
          <w:rFonts w:ascii="Calibri" w:hAnsi="Calibri" w:cs="Calibri"/>
          <w:color w:val="auto"/>
        </w:rPr>
        <w:sectPr w:rsidR="00812B2E" w:rsidRPr="00931930" w:rsidSect="004C0ED7">
          <w:headerReference w:type="default" r:id="rId12"/>
          <w:footerReference w:type="even" r:id="rId13"/>
          <w:footerReference w:type="default" r:id="rId14"/>
          <w:pgSz w:w="11900" w:h="16840"/>
          <w:pgMar w:top="1560" w:right="1134" w:bottom="709" w:left="1134" w:header="426" w:footer="709" w:gutter="0"/>
          <w:cols w:space="708"/>
          <w:docGrid w:linePitch="360"/>
        </w:sectPr>
      </w:pPr>
      <w:r w:rsidRPr="00931930">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09664393" w14:textId="46728215" w:rsidR="00704A7B" w:rsidRPr="000705E5" w:rsidRDefault="00704A7B" w:rsidP="00812B2E">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29DCEBFC">
                  <wp:extent cx="605468" cy="652444"/>
                  <wp:effectExtent l="0" t="0" r="4445" b="0"/>
                  <wp:docPr id="19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a:extLs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4DD4208A"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 xml:space="preserve">Schools provide students with free instruction and ensure students have free access to all items, activities and services that are used by the school to fulfil </w:t>
            </w:r>
            <w:r w:rsidR="0089260D">
              <w:rPr>
                <w:rFonts w:ascii="Calibri" w:eastAsia="Arial" w:hAnsi="Calibri" w:cs="Calibri"/>
                <w:b w:val="0"/>
                <w:color w:val="auto"/>
                <w:szCs w:val="22"/>
              </w:rPr>
              <w:t xml:space="preserve">the </w:t>
            </w:r>
            <w:r w:rsidR="00326594" w:rsidRPr="00326594">
              <w:rPr>
                <w:rFonts w:ascii="Calibri" w:eastAsia="Arial" w:hAnsi="Calibri" w:cs="Calibri"/>
                <w:b w:val="0"/>
                <w:color w:val="auto"/>
                <w:szCs w:val="22"/>
              </w:rPr>
              <w:t>requirements of the Curriculum. This includes</w:t>
            </w:r>
            <w:r w:rsidR="00326594">
              <w:rPr>
                <w:rFonts w:ascii="Calibri" w:eastAsia="Arial" w:hAnsi="Calibri" w:cs="Calibri"/>
                <w:b w:val="0"/>
                <w:color w:val="auto"/>
                <w:szCs w:val="22"/>
              </w:rPr>
              <w:t xml:space="preserve"> the</w:t>
            </w:r>
            <w:r w:rsidRPr="00704A7B">
              <w:rPr>
                <w:rFonts w:ascii="Calibri" w:eastAsia="Arial" w:hAnsi="Calibri" w:cs="Calibri"/>
                <w:b w:val="0"/>
                <w:color w:val="auto"/>
                <w:szCs w:val="22"/>
              </w:rPr>
              <w:t xml:space="preserve"> Victorian Curriculum F-10, </w:t>
            </w:r>
            <w:r w:rsidR="00326594">
              <w:rPr>
                <w:rFonts w:ascii="Calibri" w:eastAsia="Arial" w:hAnsi="Calibri" w:cs="Calibri"/>
                <w:b w:val="0"/>
                <w:color w:val="auto"/>
                <w:szCs w:val="22"/>
              </w:rPr>
              <w:t>the Victorian Certificate of Education (</w:t>
            </w:r>
            <w:r w:rsidRPr="00704A7B">
              <w:rPr>
                <w:rFonts w:ascii="Calibri" w:eastAsia="Arial" w:hAnsi="Calibri" w:cs="Calibri"/>
                <w:b w:val="0"/>
                <w:color w:val="auto"/>
                <w:szCs w:val="22"/>
              </w:rPr>
              <w:t>VCE</w:t>
            </w:r>
            <w:r w:rsidR="00326594">
              <w:rPr>
                <w:rFonts w:ascii="Calibri" w:eastAsia="Arial" w:hAnsi="Calibri" w:cs="Calibri"/>
                <w:b w:val="0"/>
                <w:color w:val="auto"/>
                <w:szCs w:val="22"/>
              </w:rPr>
              <w:t>)</w:t>
            </w:r>
            <w:r w:rsidRPr="00704A7B">
              <w:rPr>
                <w:rFonts w:ascii="Calibri" w:eastAsia="Arial" w:hAnsi="Calibri" w:cs="Calibri"/>
                <w:b w:val="0"/>
                <w:color w:val="auto"/>
                <w:szCs w:val="22"/>
              </w:rPr>
              <w:t xml:space="preserve"> and </w:t>
            </w:r>
            <w:r w:rsidR="00326594">
              <w:rPr>
                <w:rFonts w:ascii="Calibri" w:eastAsia="Arial" w:hAnsi="Calibri" w:cs="Calibri"/>
                <w:b w:val="0"/>
                <w:color w:val="auto"/>
                <w:szCs w:val="22"/>
              </w:rPr>
              <w:t>the Victorian Pathways Certificate</w:t>
            </w:r>
            <w:r w:rsidRPr="00704A7B">
              <w:rPr>
                <w:rFonts w:ascii="Calibri" w:eastAsia="Arial" w:hAnsi="Calibri" w:cs="Calibri"/>
                <w:b w:val="0"/>
                <w:color w:val="auto"/>
                <w:szCs w:val="22"/>
              </w:rPr>
              <w:t>.</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4F1D6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B55FE30">
                  <wp:extent cx="665018" cy="563120"/>
                  <wp:effectExtent l="0" t="0" r="1905" b="889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4F1D66"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E57100" w:themeColor="accent1"/>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4D054789">
                  <wp:extent cx="626745" cy="551445"/>
                  <wp:effectExtent l="0" t="0" r="1905" b="1270"/>
                  <wp:docPr id="19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a:extLst>
                              <a:ext uri="{C183D7F6-B498-43B3-948B-1728B52AA6E4}">
                                <adec:decorative xmlns:adec="http://schemas.microsoft.com/office/drawing/2017/decorative" val="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5E963347">
                  <wp:extent cx="566928" cy="603504"/>
                  <wp:effectExtent l="0" t="0" r="5080" b="6350"/>
                  <wp:docPr id="19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a:extLs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0CC18CCB">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9"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116A3EE7">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9"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BF4B48">
      <w:headerReference w:type="default" r:id="rId20"/>
      <w:footerReference w:type="even" r:id="rId21"/>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BE22" w14:textId="77777777" w:rsidR="00975073" w:rsidRDefault="00975073" w:rsidP="003967DD">
      <w:pPr>
        <w:spacing w:after="0"/>
      </w:pPr>
      <w:r>
        <w:separator/>
      </w:r>
    </w:p>
  </w:endnote>
  <w:endnote w:type="continuationSeparator" w:id="0">
    <w:p w14:paraId="278DE00D" w14:textId="77777777" w:rsidR="00975073" w:rsidRDefault="00975073" w:rsidP="003967DD">
      <w:pPr>
        <w:spacing w:after="0"/>
      </w:pPr>
      <w:r>
        <w:continuationSeparator/>
      </w:r>
    </w:p>
  </w:endnote>
  <w:endnote w:type="continuationNotice" w:id="1">
    <w:p w14:paraId="0D72CECA" w14:textId="77777777" w:rsidR="00975073" w:rsidRDefault="009750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26F6" w14:textId="77777777" w:rsidR="00812B2E" w:rsidRDefault="00812B2E"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1D8788" w14:textId="77777777" w:rsidR="00812B2E" w:rsidRDefault="00812B2E" w:rsidP="00A31926">
    <w:pPr>
      <w:pStyle w:val="Footer"/>
      <w:ind w:firstLine="360"/>
    </w:pPr>
  </w:p>
  <w:p w14:paraId="26E52FEB" w14:textId="77777777" w:rsidR="00812B2E" w:rsidRDefault="00812B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F3EB" w14:textId="77777777" w:rsidR="00812B2E" w:rsidRDefault="00812B2E"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A07668" w14:textId="77777777" w:rsidR="00812B2E" w:rsidRDefault="00812B2E" w:rsidP="00A31926">
    <w:pPr>
      <w:pStyle w:val="Footer"/>
      <w:ind w:firstLine="360"/>
    </w:pPr>
  </w:p>
  <w:p w14:paraId="38EB4D2C" w14:textId="77777777" w:rsidR="00812B2E" w:rsidRDefault="00812B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5FCE" w14:textId="77777777" w:rsidR="00975073" w:rsidRDefault="00975073" w:rsidP="003967DD">
      <w:pPr>
        <w:spacing w:after="0"/>
      </w:pPr>
      <w:r>
        <w:separator/>
      </w:r>
    </w:p>
  </w:footnote>
  <w:footnote w:type="continuationSeparator" w:id="0">
    <w:p w14:paraId="4731B854" w14:textId="77777777" w:rsidR="00975073" w:rsidRDefault="00975073" w:rsidP="003967DD">
      <w:pPr>
        <w:spacing w:after="0"/>
      </w:pPr>
      <w:r>
        <w:continuationSeparator/>
      </w:r>
    </w:p>
  </w:footnote>
  <w:footnote w:type="continuationNotice" w:id="1">
    <w:p w14:paraId="1A3BDADE" w14:textId="77777777" w:rsidR="00975073" w:rsidRDefault="009750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E44E" w14:textId="77777777" w:rsidR="00812B2E" w:rsidRDefault="00812B2E" w:rsidP="008D6A10">
    <w:pPr>
      <w:pStyle w:val="Header"/>
      <w:jc w:val="center"/>
    </w:pPr>
    <w:r>
      <w:rPr>
        <w:noProof/>
      </w:rPr>
      <w:drawing>
        <wp:anchor distT="0" distB="0" distL="114300" distR="114300" simplePos="0" relativeHeight="251662336" behindDoc="0" locked="0" layoutInCell="1" allowOverlap="1" wp14:anchorId="2DDD665F" wp14:editId="21AD167E">
          <wp:simplePos x="0" y="0"/>
          <wp:positionH relativeFrom="column">
            <wp:posOffset>2241550</wp:posOffset>
          </wp:positionH>
          <wp:positionV relativeFrom="paragraph">
            <wp:posOffset>-118110</wp:posOffset>
          </wp:positionV>
          <wp:extent cx="695057" cy="87263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wick PS 2012 Logo.jpg"/>
                  <pic:cNvPicPr/>
                </pic:nvPicPr>
                <pic:blipFill>
                  <a:blip r:embed="rId1">
                    <a:extLst>
                      <a:ext uri="{28A0092B-C50C-407E-A947-70E740481C1C}">
                        <a14:useLocalDpi xmlns:a14="http://schemas.microsoft.com/office/drawing/2010/main" val="0"/>
                      </a:ext>
                    </a:extLst>
                  </a:blip>
                  <a:stretch>
                    <a:fillRect/>
                  </a:stretch>
                </pic:blipFill>
                <pic:spPr>
                  <a:xfrm>
                    <a:off x="0" y="0"/>
                    <a:ext cx="695057" cy="8726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816338795" textId="2081544358" start="13" length="3" invalidationStart="13" invalidationLength="3" id="UEUgzjIP"/>
  </int:Manifest>
  <int:Observations>
    <int:Content id="UEUgzj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02E668E8"/>
    <w:lvl w:ilvl="0" w:tplc="E7AA0392">
      <w:start w:val="1"/>
      <w:numFmt w:val="bullet"/>
      <w:lvlText w:val="·"/>
      <w:lvlJc w:val="left"/>
      <w:pPr>
        <w:ind w:left="720" w:hanging="360"/>
      </w:pPr>
      <w:rPr>
        <w:rFonts w:ascii="Symbol" w:hAnsi="Symbol" w:hint="default"/>
        <w:color w:val="auto"/>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44ACE3C8"/>
    <w:lvl w:ilvl="0" w:tplc="F412DB90">
      <w:start w:val="1"/>
      <w:numFmt w:val="bullet"/>
      <w:lvlText w:val="·"/>
      <w:lvlJc w:val="left"/>
      <w:pPr>
        <w:ind w:left="720" w:hanging="360"/>
      </w:pPr>
      <w:rPr>
        <w:rFonts w:ascii="Symbol" w:hAnsi="Symbol" w:hint="default"/>
        <w:color w:val="auto"/>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83C37D1"/>
    <w:multiLevelType w:val="hybridMultilevel"/>
    <w:tmpl w:val="15B0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603806804">
    <w:abstractNumId w:val="0"/>
  </w:num>
  <w:num w:numId="2" w16cid:durableId="330261801">
    <w:abstractNumId w:val="1"/>
  </w:num>
  <w:num w:numId="3" w16cid:durableId="688793085">
    <w:abstractNumId w:val="2"/>
  </w:num>
  <w:num w:numId="4" w16cid:durableId="1807504960">
    <w:abstractNumId w:val="3"/>
  </w:num>
  <w:num w:numId="5" w16cid:durableId="762458889">
    <w:abstractNumId w:val="4"/>
  </w:num>
  <w:num w:numId="6" w16cid:durableId="1478718546">
    <w:abstractNumId w:val="9"/>
  </w:num>
  <w:num w:numId="7" w16cid:durableId="1299071473">
    <w:abstractNumId w:val="5"/>
  </w:num>
  <w:num w:numId="8" w16cid:durableId="546451909">
    <w:abstractNumId w:val="6"/>
  </w:num>
  <w:num w:numId="9" w16cid:durableId="1277635497">
    <w:abstractNumId w:val="7"/>
  </w:num>
  <w:num w:numId="10" w16cid:durableId="622813793">
    <w:abstractNumId w:val="8"/>
  </w:num>
  <w:num w:numId="11" w16cid:durableId="655573358">
    <w:abstractNumId w:val="10"/>
  </w:num>
  <w:num w:numId="12" w16cid:durableId="1163594274">
    <w:abstractNumId w:val="18"/>
  </w:num>
  <w:num w:numId="13" w16cid:durableId="558132279">
    <w:abstractNumId w:val="21"/>
  </w:num>
  <w:num w:numId="14" w16cid:durableId="1231967431">
    <w:abstractNumId w:val="22"/>
  </w:num>
  <w:num w:numId="15" w16cid:durableId="434134371">
    <w:abstractNumId w:val="15"/>
  </w:num>
  <w:num w:numId="16" w16cid:durableId="628244009">
    <w:abstractNumId w:val="19"/>
  </w:num>
  <w:num w:numId="17" w16cid:durableId="303698821">
    <w:abstractNumId w:val="16"/>
  </w:num>
  <w:num w:numId="18" w16cid:durableId="801266489">
    <w:abstractNumId w:val="23"/>
  </w:num>
  <w:num w:numId="19" w16cid:durableId="144246112">
    <w:abstractNumId w:val="28"/>
  </w:num>
  <w:num w:numId="20" w16cid:durableId="2094204278">
    <w:abstractNumId w:val="13"/>
  </w:num>
  <w:num w:numId="21" w16cid:durableId="1492981821">
    <w:abstractNumId w:val="11"/>
  </w:num>
  <w:num w:numId="22" w16cid:durableId="533347330">
    <w:abstractNumId w:val="27"/>
  </w:num>
  <w:num w:numId="23" w16cid:durableId="410005783">
    <w:abstractNumId w:val="25"/>
  </w:num>
  <w:num w:numId="24" w16cid:durableId="1906986169">
    <w:abstractNumId w:val="12"/>
  </w:num>
  <w:num w:numId="25" w16cid:durableId="1768453801">
    <w:abstractNumId w:val="20"/>
  </w:num>
  <w:num w:numId="26" w16cid:durableId="1673413979">
    <w:abstractNumId w:val="17"/>
  </w:num>
  <w:num w:numId="27" w16cid:durableId="452792437">
    <w:abstractNumId w:val="24"/>
  </w:num>
  <w:num w:numId="28" w16cid:durableId="271940621">
    <w:abstractNumId w:val="26"/>
  </w:num>
  <w:num w:numId="29" w16cid:durableId="198231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sDA1MTUwNDOytDRQ0lEKTi0uzszPAykwrAUA/xFwJSwAAAA="/>
  </w:docVars>
  <w:rsids>
    <w:rsidRoot w:val="003967DD"/>
    <w:rsid w:val="0000128D"/>
    <w:rsid w:val="00006DD1"/>
    <w:rsid w:val="000072B9"/>
    <w:rsid w:val="00011F31"/>
    <w:rsid w:val="00013339"/>
    <w:rsid w:val="000159E9"/>
    <w:rsid w:val="000256E2"/>
    <w:rsid w:val="00037C3F"/>
    <w:rsid w:val="000705E5"/>
    <w:rsid w:val="000710B5"/>
    <w:rsid w:val="000771CE"/>
    <w:rsid w:val="00080DA9"/>
    <w:rsid w:val="00081194"/>
    <w:rsid w:val="000861DD"/>
    <w:rsid w:val="000A16D0"/>
    <w:rsid w:val="000A47D4"/>
    <w:rsid w:val="000A68B3"/>
    <w:rsid w:val="000B6377"/>
    <w:rsid w:val="000C600E"/>
    <w:rsid w:val="000D109B"/>
    <w:rsid w:val="000D6B5B"/>
    <w:rsid w:val="000E67E7"/>
    <w:rsid w:val="000F175C"/>
    <w:rsid w:val="00122369"/>
    <w:rsid w:val="00126C5D"/>
    <w:rsid w:val="00137743"/>
    <w:rsid w:val="0015031A"/>
    <w:rsid w:val="00150C21"/>
    <w:rsid w:val="00150E0F"/>
    <w:rsid w:val="00157212"/>
    <w:rsid w:val="001602F0"/>
    <w:rsid w:val="00161611"/>
    <w:rsid w:val="0016287D"/>
    <w:rsid w:val="00164C48"/>
    <w:rsid w:val="001A03A5"/>
    <w:rsid w:val="001A04DD"/>
    <w:rsid w:val="001B14BE"/>
    <w:rsid w:val="001B2F3B"/>
    <w:rsid w:val="001B7EAC"/>
    <w:rsid w:val="001C25E9"/>
    <w:rsid w:val="001C33ED"/>
    <w:rsid w:val="001D0D94"/>
    <w:rsid w:val="001D13F9"/>
    <w:rsid w:val="001E2B56"/>
    <w:rsid w:val="001F39DD"/>
    <w:rsid w:val="00201E3A"/>
    <w:rsid w:val="00207704"/>
    <w:rsid w:val="00227001"/>
    <w:rsid w:val="00244F7A"/>
    <w:rsid w:val="002512BE"/>
    <w:rsid w:val="002671B4"/>
    <w:rsid w:val="0027471A"/>
    <w:rsid w:val="00275FB8"/>
    <w:rsid w:val="00281EC7"/>
    <w:rsid w:val="00282964"/>
    <w:rsid w:val="0029106D"/>
    <w:rsid w:val="00295BE3"/>
    <w:rsid w:val="002A46BD"/>
    <w:rsid w:val="002A4A96"/>
    <w:rsid w:val="002B1741"/>
    <w:rsid w:val="002D24DB"/>
    <w:rsid w:val="002E2D55"/>
    <w:rsid w:val="002E3BED"/>
    <w:rsid w:val="002E3E5C"/>
    <w:rsid w:val="002F41D7"/>
    <w:rsid w:val="002F6115"/>
    <w:rsid w:val="0030383E"/>
    <w:rsid w:val="00311557"/>
    <w:rsid w:val="00312720"/>
    <w:rsid w:val="00314288"/>
    <w:rsid w:val="00326594"/>
    <w:rsid w:val="00342ECB"/>
    <w:rsid w:val="00343AFC"/>
    <w:rsid w:val="0034745C"/>
    <w:rsid w:val="00350CE6"/>
    <w:rsid w:val="00364EAE"/>
    <w:rsid w:val="00365B2C"/>
    <w:rsid w:val="0038554C"/>
    <w:rsid w:val="003967DD"/>
    <w:rsid w:val="003A4C39"/>
    <w:rsid w:val="003A4F42"/>
    <w:rsid w:val="003B1654"/>
    <w:rsid w:val="003B565F"/>
    <w:rsid w:val="003C773C"/>
    <w:rsid w:val="003E247B"/>
    <w:rsid w:val="003E5930"/>
    <w:rsid w:val="003F686F"/>
    <w:rsid w:val="00405DC4"/>
    <w:rsid w:val="0041001C"/>
    <w:rsid w:val="00413437"/>
    <w:rsid w:val="0042284B"/>
    <w:rsid w:val="0042333B"/>
    <w:rsid w:val="00423B53"/>
    <w:rsid w:val="00443E58"/>
    <w:rsid w:val="004441F8"/>
    <w:rsid w:val="0045008E"/>
    <w:rsid w:val="0048727F"/>
    <w:rsid w:val="004A089C"/>
    <w:rsid w:val="004A2E74"/>
    <w:rsid w:val="004A44C2"/>
    <w:rsid w:val="004B1234"/>
    <w:rsid w:val="004B2ED6"/>
    <w:rsid w:val="004C3705"/>
    <w:rsid w:val="004E53A5"/>
    <w:rsid w:val="004F1D66"/>
    <w:rsid w:val="00500ADA"/>
    <w:rsid w:val="005128D1"/>
    <w:rsid w:val="00512BBA"/>
    <w:rsid w:val="00515692"/>
    <w:rsid w:val="005219F2"/>
    <w:rsid w:val="005225D0"/>
    <w:rsid w:val="0052562F"/>
    <w:rsid w:val="00533C5C"/>
    <w:rsid w:val="00555277"/>
    <w:rsid w:val="00566211"/>
    <w:rsid w:val="00567CF0"/>
    <w:rsid w:val="00584158"/>
    <w:rsid w:val="00584366"/>
    <w:rsid w:val="00587D75"/>
    <w:rsid w:val="00592050"/>
    <w:rsid w:val="005A4473"/>
    <w:rsid w:val="005A4F12"/>
    <w:rsid w:val="005D3BD5"/>
    <w:rsid w:val="005E0713"/>
    <w:rsid w:val="005E461E"/>
    <w:rsid w:val="005F4C32"/>
    <w:rsid w:val="00601625"/>
    <w:rsid w:val="00624A55"/>
    <w:rsid w:val="006252DD"/>
    <w:rsid w:val="00630CD2"/>
    <w:rsid w:val="0063191C"/>
    <w:rsid w:val="006334D0"/>
    <w:rsid w:val="00634B0E"/>
    <w:rsid w:val="00636F05"/>
    <w:rsid w:val="006523D7"/>
    <w:rsid w:val="006557CF"/>
    <w:rsid w:val="00665818"/>
    <w:rsid w:val="00667125"/>
    <w:rsid w:val="006671CE"/>
    <w:rsid w:val="0067181D"/>
    <w:rsid w:val="006776E7"/>
    <w:rsid w:val="00691D0A"/>
    <w:rsid w:val="006A1F22"/>
    <w:rsid w:val="006A1F8A"/>
    <w:rsid w:val="006A25AC"/>
    <w:rsid w:val="006A6369"/>
    <w:rsid w:val="006B5E6F"/>
    <w:rsid w:val="006C1D72"/>
    <w:rsid w:val="006C2807"/>
    <w:rsid w:val="006C45C0"/>
    <w:rsid w:val="006E2B9A"/>
    <w:rsid w:val="006F02B1"/>
    <w:rsid w:val="006F6244"/>
    <w:rsid w:val="00700106"/>
    <w:rsid w:val="00704A7B"/>
    <w:rsid w:val="0071065F"/>
    <w:rsid w:val="00710CED"/>
    <w:rsid w:val="00735566"/>
    <w:rsid w:val="0074239C"/>
    <w:rsid w:val="007445EB"/>
    <w:rsid w:val="00747D57"/>
    <w:rsid w:val="007605E1"/>
    <w:rsid w:val="00767573"/>
    <w:rsid w:val="007710F1"/>
    <w:rsid w:val="00772008"/>
    <w:rsid w:val="00774012"/>
    <w:rsid w:val="007867E3"/>
    <w:rsid w:val="007B0076"/>
    <w:rsid w:val="007B556E"/>
    <w:rsid w:val="007D3644"/>
    <w:rsid w:val="007D3E38"/>
    <w:rsid w:val="007D40FC"/>
    <w:rsid w:val="007E1F31"/>
    <w:rsid w:val="007F5192"/>
    <w:rsid w:val="0080073F"/>
    <w:rsid w:val="008016F1"/>
    <w:rsid w:val="00803A05"/>
    <w:rsid w:val="008065DA"/>
    <w:rsid w:val="00811CB6"/>
    <w:rsid w:val="00812B2E"/>
    <w:rsid w:val="00843EEC"/>
    <w:rsid w:val="00873735"/>
    <w:rsid w:val="00876ED3"/>
    <w:rsid w:val="00882472"/>
    <w:rsid w:val="00890680"/>
    <w:rsid w:val="00891099"/>
    <w:rsid w:val="0089260D"/>
    <w:rsid w:val="00892E24"/>
    <w:rsid w:val="00893502"/>
    <w:rsid w:val="008A24BF"/>
    <w:rsid w:val="008A407F"/>
    <w:rsid w:val="008A6544"/>
    <w:rsid w:val="008B1737"/>
    <w:rsid w:val="008C6354"/>
    <w:rsid w:val="008D077F"/>
    <w:rsid w:val="008D0F25"/>
    <w:rsid w:val="008E0642"/>
    <w:rsid w:val="008E6E41"/>
    <w:rsid w:val="008F229C"/>
    <w:rsid w:val="008F3D35"/>
    <w:rsid w:val="00901516"/>
    <w:rsid w:val="009134CB"/>
    <w:rsid w:val="00917003"/>
    <w:rsid w:val="00925A53"/>
    <w:rsid w:val="00933101"/>
    <w:rsid w:val="0093400E"/>
    <w:rsid w:val="0094249E"/>
    <w:rsid w:val="00942CF6"/>
    <w:rsid w:val="00952690"/>
    <w:rsid w:val="00954B9A"/>
    <w:rsid w:val="00955DC6"/>
    <w:rsid w:val="009651B2"/>
    <w:rsid w:val="00967D63"/>
    <w:rsid w:val="009746CC"/>
    <w:rsid w:val="00975073"/>
    <w:rsid w:val="0098178B"/>
    <w:rsid w:val="00981974"/>
    <w:rsid w:val="009825FB"/>
    <w:rsid w:val="0099358C"/>
    <w:rsid w:val="009A6807"/>
    <w:rsid w:val="009D0B2C"/>
    <w:rsid w:val="009E6466"/>
    <w:rsid w:val="009F1B42"/>
    <w:rsid w:val="009F6667"/>
    <w:rsid w:val="009F6A77"/>
    <w:rsid w:val="00A05F65"/>
    <w:rsid w:val="00A06703"/>
    <w:rsid w:val="00A06EC8"/>
    <w:rsid w:val="00A31926"/>
    <w:rsid w:val="00A43E3B"/>
    <w:rsid w:val="00A6678C"/>
    <w:rsid w:val="00A710DF"/>
    <w:rsid w:val="00A83E9F"/>
    <w:rsid w:val="00AA00AB"/>
    <w:rsid w:val="00AA598C"/>
    <w:rsid w:val="00AA7F07"/>
    <w:rsid w:val="00AB428B"/>
    <w:rsid w:val="00AB79DC"/>
    <w:rsid w:val="00AC2100"/>
    <w:rsid w:val="00AC21CE"/>
    <w:rsid w:val="00AC3FC2"/>
    <w:rsid w:val="00AF00EA"/>
    <w:rsid w:val="00AF2BE5"/>
    <w:rsid w:val="00B1788C"/>
    <w:rsid w:val="00B21562"/>
    <w:rsid w:val="00B431B5"/>
    <w:rsid w:val="00B52569"/>
    <w:rsid w:val="00B6729F"/>
    <w:rsid w:val="00B7302B"/>
    <w:rsid w:val="00B739D5"/>
    <w:rsid w:val="00B775D4"/>
    <w:rsid w:val="00B83FE3"/>
    <w:rsid w:val="00B92ADD"/>
    <w:rsid w:val="00B97676"/>
    <w:rsid w:val="00BA313B"/>
    <w:rsid w:val="00BB38BD"/>
    <w:rsid w:val="00BC0763"/>
    <w:rsid w:val="00BC3330"/>
    <w:rsid w:val="00BF21AE"/>
    <w:rsid w:val="00BF2A47"/>
    <w:rsid w:val="00BF4B48"/>
    <w:rsid w:val="00C11167"/>
    <w:rsid w:val="00C21A41"/>
    <w:rsid w:val="00C302D2"/>
    <w:rsid w:val="00C43C00"/>
    <w:rsid w:val="00C539BB"/>
    <w:rsid w:val="00C609A6"/>
    <w:rsid w:val="00C616F5"/>
    <w:rsid w:val="00C66F2E"/>
    <w:rsid w:val="00C76043"/>
    <w:rsid w:val="00C87B7F"/>
    <w:rsid w:val="00C93007"/>
    <w:rsid w:val="00CB276A"/>
    <w:rsid w:val="00CC5AA8"/>
    <w:rsid w:val="00CD04E3"/>
    <w:rsid w:val="00CD5993"/>
    <w:rsid w:val="00CE1B8B"/>
    <w:rsid w:val="00CE37E3"/>
    <w:rsid w:val="00CE3F9A"/>
    <w:rsid w:val="00CE7916"/>
    <w:rsid w:val="00CE7C2B"/>
    <w:rsid w:val="00CF24BF"/>
    <w:rsid w:val="00CF39EB"/>
    <w:rsid w:val="00CF3D06"/>
    <w:rsid w:val="00CF4A38"/>
    <w:rsid w:val="00D129E3"/>
    <w:rsid w:val="00D13576"/>
    <w:rsid w:val="00D17E55"/>
    <w:rsid w:val="00D2139F"/>
    <w:rsid w:val="00D2485D"/>
    <w:rsid w:val="00D25AD3"/>
    <w:rsid w:val="00D33E96"/>
    <w:rsid w:val="00D376CC"/>
    <w:rsid w:val="00D41CA6"/>
    <w:rsid w:val="00D441B5"/>
    <w:rsid w:val="00D5052B"/>
    <w:rsid w:val="00D55F76"/>
    <w:rsid w:val="00D80251"/>
    <w:rsid w:val="00D81E0F"/>
    <w:rsid w:val="00D856C9"/>
    <w:rsid w:val="00D9769E"/>
    <w:rsid w:val="00D9777A"/>
    <w:rsid w:val="00DA3F82"/>
    <w:rsid w:val="00DC40CA"/>
    <w:rsid w:val="00DC4D0D"/>
    <w:rsid w:val="00DF1508"/>
    <w:rsid w:val="00DF182F"/>
    <w:rsid w:val="00E02C8A"/>
    <w:rsid w:val="00E25430"/>
    <w:rsid w:val="00E32E98"/>
    <w:rsid w:val="00E34263"/>
    <w:rsid w:val="00E34721"/>
    <w:rsid w:val="00E4317E"/>
    <w:rsid w:val="00E47519"/>
    <w:rsid w:val="00E5030B"/>
    <w:rsid w:val="00E53171"/>
    <w:rsid w:val="00E57CB9"/>
    <w:rsid w:val="00E6193E"/>
    <w:rsid w:val="00E61B86"/>
    <w:rsid w:val="00E63200"/>
    <w:rsid w:val="00E64758"/>
    <w:rsid w:val="00E74DB5"/>
    <w:rsid w:val="00E77EB9"/>
    <w:rsid w:val="00EA236C"/>
    <w:rsid w:val="00EC2E28"/>
    <w:rsid w:val="00ED0084"/>
    <w:rsid w:val="00F21D52"/>
    <w:rsid w:val="00F30D24"/>
    <w:rsid w:val="00F326B6"/>
    <w:rsid w:val="00F5271F"/>
    <w:rsid w:val="00F52CFB"/>
    <w:rsid w:val="00F71B37"/>
    <w:rsid w:val="00F735D8"/>
    <w:rsid w:val="00F82FD5"/>
    <w:rsid w:val="00F85737"/>
    <w:rsid w:val="00F92D6B"/>
    <w:rsid w:val="00F94715"/>
    <w:rsid w:val="00FB0A23"/>
    <w:rsid w:val="00FB43F1"/>
    <w:rsid w:val="00FB591E"/>
    <w:rsid w:val="00FC334F"/>
    <w:rsid w:val="00FE4569"/>
    <w:rsid w:val="00FE58EE"/>
    <w:rsid w:val="00FF26B1"/>
    <w:rsid w:val="00FF7D9B"/>
    <w:rsid w:val="014F230A"/>
    <w:rsid w:val="025261C6"/>
    <w:rsid w:val="02A88BB8"/>
    <w:rsid w:val="0341DAB2"/>
    <w:rsid w:val="0484E450"/>
    <w:rsid w:val="07081570"/>
    <w:rsid w:val="114358EF"/>
    <w:rsid w:val="11FE8B29"/>
    <w:rsid w:val="1349C7D9"/>
    <w:rsid w:val="166D9370"/>
    <w:rsid w:val="17191527"/>
    <w:rsid w:val="192DE84B"/>
    <w:rsid w:val="1A679E4C"/>
    <w:rsid w:val="1B8B3E5B"/>
    <w:rsid w:val="1FB913B8"/>
    <w:rsid w:val="21F128BA"/>
    <w:rsid w:val="2453AE96"/>
    <w:rsid w:val="25206315"/>
    <w:rsid w:val="254B3588"/>
    <w:rsid w:val="25D8AA25"/>
    <w:rsid w:val="29EE7820"/>
    <w:rsid w:val="2A2B782D"/>
    <w:rsid w:val="2BBA770C"/>
    <w:rsid w:val="2C0E2677"/>
    <w:rsid w:val="2CE8DE28"/>
    <w:rsid w:val="2F3BD41A"/>
    <w:rsid w:val="2FD0DC62"/>
    <w:rsid w:val="327374DC"/>
    <w:rsid w:val="335997C7"/>
    <w:rsid w:val="338BCE07"/>
    <w:rsid w:val="368A9332"/>
    <w:rsid w:val="396D8B57"/>
    <w:rsid w:val="3A41A496"/>
    <w:rsid w:val="3BA751CF"/>
    <w:rsid w:val="3C4F920E"/>
    <w:rsid w:val="3EEB4F3C"/>
    <w:rsid w:val="40CEED66"/>
    <w:rsid w:val="431A76F0"/>
    <w:rsid w:val="4402C4EA"/>
    <w:rsid w:val="44356F23"/>
    <w:rsid w:val="4926E24D"/>
    <w:rsid w:val="4BEA9B47"/>
    <w:rsid w:val="4DA60C61"/>
    <w:rsid w:val="4F8D08CE"/>
    <w:rsid w:val="53B8B798"/>
    <w:rsid w:val="54245DAD"/>
    <w:rsid w:val="546E19F9"/>
    <w:rsid w:val="57147271"/>
    <w:rsid w:val="588C28BB"/>
    <w:rsid w:val="5A6B670C"/>
    <w:rsid w:val="5ADD5B7D"/>
    <w:rsid w:val="5E5B4E2F"/>
    <w:rsid w:val="5EC4F733"/>
    <w:rsid w:val="61DBAFD7"/>
    <w:rsid w:val="6808F4D0"/>
    <w:rsid w:val="6938D407"/>
    <w:rsid w:val="69A4C531"/>
    <w:rsid w:val="6BE1DACD"/>
    <w:rsid w:val="6C6C6B9B"/>
    <w:rsid w:val="6FFB60CA"/>
    <w:rsid w:val="7187ADEB"/>
    <w:rsid w:val="718E84D8"/>
    <w:rsid w:val="74CA8B7C"/>
    <w:rsid w:val="7613BBD6"/>
    <w:rsid w:val="799DFC9F"/>
    <w:rsid w:val="7A0C92CD"/>
    <w:rsid w:val="7E69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671B4"/>
    <w:rPr>
      <w:sz w:val="16"/>
      <w:szCs w:val="16"/>
    </w:rPr>
  </w:style>
  <w:style w:type="paragraph" w:styleId="CommentText">
    <w:name w:val="annotation text"/>
    <w:basedOn w:val="Normal"/>
    <w:link w:val="CommentTextChar"/>
    <w:uiPriority w:val="99"/>
    <w:semiHidden/>
    <w:unhideWhenUsed/>
    <w:rsid w:val="002671B4"/>
    <w:rPr>
      <w:sz w:val="20"/>
      <w:szCs w:val="20"/>
    </w:rPr>
  </w:style>
  <w:style w:type="character" w:customStyle="1" w:styleId="CommentTextChar">
    <w:name w:val="Comment Text Char"/>
    <w:basedOn w:val="DefaultParagraphFont"/>
    <w:link w:val="CommentText"/>
    <w:uiPriority w:val="99"/>
    <w:semiHidden/>
    <w:rsid w:val="002671B4"/>
    <w:rPr>
      <w:sz w:val="20"/>
      <w:szCs w:val="20"/>
    </w:rPr>
  </w:style>
  <w:style w:type="paragraph" w:styleId="CommentSubject">
    <w:name w:val="annotation subject"/>
    <w:basedOn w:val="CommentText"/>
    <w:next w:val="CommentText"/>
    <w:link w:val="CommentSubjectChar"/>
    <w:uiPriority w:val="99"/>
    <w:semiHidden/>
    <w:unhideWhenUsed/>
    <w:rsid w:val="002671B4"/>
    <w:rPr>
      <w:b/>
      <w:bCs/>
    </w:rPr>
  </w:style>
  <w:style w:type="character" w:customStyle="1" w:styleId="CommentSubjectChar">
    <w:name w:val="Comment Subject Char"/>
    <w:basedOn w:val="CommentTextChar"/>
    <w:link w:val="CommentSubject"/>
    <w:uiPriority w:val="99"/>
    <w:semiHidden/>
    <w:rsid w:val="002671B4"/>
    <w:rPr>
      <w:b/>
      <w:bCs/>
      <w:sz w:val="20"/>
      <w:szCs w:val="20"/>
    </w:rPr>
  </w:style>
  <w:style w:type="paragraph" w:styleId="Revision">
    <w:name w:val="Revision"/>
    <w:hidden/>
    <w:uiPriority w:val="99"/>
    <w:semiHidden/>
    <w:rsid w:val="00C609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00986736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swick.ps@education.vic.gov.au" TargetMode="External"/><Relationship Id="R183df5aa4bbd43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8D90-F862-47D5-9FFF-0C5E382E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1042</Words>
  <Characters>5943</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Parent Payment Arrangements Template (Primary)</vt:lpstr>
      <vt:lpstr>        Financial Support for Families</vt:lpstr>
      <vt:lpstr>        </vt:lpstr>
      <vt:lpstr>        Payment methods</vt:lpstr>
      <vt:lpstr>        Refunds </vt:lpstr>
      <vt:lpstr>        Parent requests for refunds are subject to the discretion of the school and made</vt:lpstr>
      <vt:lpstr>        Payment methods</vt:lpstr>
      <vt:lpstr>        Refunds </vt:lpstr>
      <vt:lpstr>        Parent requests for refunds are subject to the discretion of the school and made</vt:lpstr>
      <vt:lpstr>parent PAYMENTS policy </vt:lpstr>
      <vt:lpstr>ONE PAGE OVERVIEW</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Melanie Stewart</cp:lastModifiedBy>
  <cp:revision>6</cp:revision>
  <dcterms:created xsi:type="dcterms:W3CDTF">2022-11-03T00:40:00Z</dcterms:created>
  <dcterms:modified xsi:type="dcterms:W3CDTF">2022-11-22T21:38:00Z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2022-10-14T04:31:36.4727166+11:00</vt:lpwstr>
  </property>
</Properties>
</file>